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0"/>
        <w:ind w:right="-48" w:rightChars="-22"/>
        <w:jc w:val="center"/>
        <w:rPr>
          <w:b/>
          <w:sz w:val="56"/>
        </w:rPr>
        <w:sectPr>
          <w:footerReference r:id="rId5" w:type="default"/>
          <w:pgSz w:w="11910" w:h="16840"/>
          <w:pgMar w:top="1440" w:right="1800" w:bottom="1440" w:left="1800" w:header="0" w:footer="975" w:gutter="0"/>
          <w:pgNumType w:start="1"/>
          <w:cols w:space="720" w:num="1"/>
        </w:sectPr>
      </w:pPr>
      <w:r>
        <w:rPr>
          <w:rFonts w:hint="eastAsia" w:eastAsia="宋体"/>
          <w:sz w:val="44"/>
          <w:lang w:eastAsia="zh-CN"/>
        </w:rPr>
        <w:drawing>
          <wp:anchor distT="0" distB="0" distL="114300" distR="114300" simplePos="0" relativeHeight="251705344" behindDoc="0" locked="0" layoutInCell="1" allowOverlap="1">
            <wp:simplePos x="0" y="0"/>
            <wp:positionH relativeFrom="column">
              <wp:posOffset>-1139825</wp:posOffset>
            </wp:positionH>
            <wp:positionV relativeFrom="paragraph">
              <wp:posOffset>-884555</wp:posOffset>
            </wp:positionV>
            <wp:extent cx="7548245" cy="10668000"/>
            <wp:effectExtent l="0" t="0" r="14605" b="0"/>
            <wp:wrapNone/>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9"/>
                    <a:stretch>
                      <a:fillRect/>
                    </a:stretch>
                  </pic:blipFill>
                  <pic:spPr>
                    <a:xfrm>
                      <a:off x="0" y="0"/>
                      <a:ext cx="7548245" cy="10668000"/>
                    </a:xfrm>
                    <a:prstGeom prst="rect">
                      <a:avLst/>
                    </a:prstGeom>
                  </pic:spPr>
                </pic:pic>
              </a:graphicData>
            </a:graphic>
          </wp:anchor>
        </w:drawing>
      </w:r>
    </w:p>
    <w:p>
      <w:pPr>
        <w:keepNext w:val="0"/>
        <w:keepLines w:val="0"/>
        <w:pageBreakBefore w:val="0"/>
        <w:numPr>
          <w:ilvl w:val="0"/>
          <w:numId w:val="0"/>
        </w:numPr>
        <w:kinsoku/>
        <w:wordWrap/>
        <w:overflowPunct/>
        <w:topLinePunct w:val="0"/>
        <w:autoSpaceDE w:val="0"/>
        <w:autoSpaceDN w:val="0"/>
        <w:bidi w:val="0"/>
        <w:adjustRightInd/>
        <w:snapToGrid/>
        <w:spacing w:line="420" w:lineRule="exact"/>
        <w:ind w:right="0" w:rightChars="0"/>
        <w:jc w:val="center"/>
        <w:textAlignment w:val="auto"/>
        <w:outlineLvl w:val="0"/>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张家界开放大学招生简章</w:t>
      </w:r>
    </w:p>
    <w:p>
      <w:pPr>
        <w:keepNext w:val="0"/>
        <w:keepLines w:val="0"/>
        <w:pageBreakBefore w:val="0"/>
        <w:numPr>
          <w:ilvl w:val="0"/>
          <w:numId w:val="0"/>
        </w:numPr>
        <w:kinsoku/>
        <w:wordWrap/>
        <w:overflowPunct/>
        <w:topLinePunct w:val="0"/>
        <w:autoSpaceDE w:val="0"/>
        <w:autoSpaceDN w:val="0"/>
        <w:bidi w:val="0"/>
        <w:adjustRightInd/>
        <w:snapToGrid/>
        <w:spacing w:line="420" w:lineRule="exact"/>
        <w:ind w:right="0" w:rightChars="0"/>
        <w:jc w:val="center"/>
        <w:textAlignment w:val="auto"/>
        <w:outlineLvl w:val="0"/>
        <w:rPr>
          <w:rFonts w:hint="eastAsia"/>
          <w:b/>
          <w:bCs/>
          <w:sz w:val="28"/>
          <w:szCs w:val="28"/>
          <w:lang w:val="en-US" w:eastAsia="zh-CN"/>
        </w:rPr>
      </w:pPr>
    </w:p>
    <w:p>
      <w:pPr>
        <w:pStyle w:val="9"/>
        <w:keepNext w:val="0"/>
        <w:keepLines w:val="0"/>
        <w:pageBreakBefore w:val="0"/>
        <w:kinsoku/>
        <w:wordWrap/>
        <w:overflowPunct/>
        <w:topLinePunct w:val="0"/>
        <w:autoSpaceDE w:val="0"/>
        <w:autoSpaceDN w:val="0"/>
        <w:bidi w:val="0"/>
        <w:adjustRightInd/>
        <w:snapToGrid/>
        <w:spacing w:before="0" w:beforeAutospacing="0" w:after="0" w:afterAutospacing="0" w:line="420" w:lineRule="exact"/>
        <w:ind w:firstLine="420" w:firstLineChars="200"/>
        <w:textAlignment w:val="auto"/>
        <w:rPr>
          <w:rFonts w:hint="eastAsia"/>
          <w:color w:val="000000"/>
          <w:sz w:val="21"/>
          <w:szCs w:val="21"/>
        </w:rPr>
      </w:pPr>
      <w:r>
        <w:rPr>
          <w:rFonts w:hint="eastAsia"/>
          <w:color w:val="000000"/>
          <w:sz w:val="21"/>
          <w:szCs w:val="21"/>
        </w:rPr>
        <w:t>张家界市广播电视大学是我市的唯一一所从事终身教育的新型成人高等学校，运用现代远程教学平台，采用互联网技术、等多种现代通信手段开展现代远程教育，并提供必要的面授辅导。学生可按专业教学计划的安排，根据自己的学习能力、工作特点和生活环境在学校或家中自主学习。热忱欢迎社会各界求学之士前来深造。</w:t>
      </w:r>
    </w:p>
    <w:p>
      <w:pPr>
        <w:pStyle w:val="5"/>
        <w:keepNext w:val="0"/>
        <w:keepLines w:val="0"/>
        <w:pageBreakBefore w:val="0"/>
        <w:kinsoku/>
        <w:wordWrap/>
        <w:overflowPunct/>
        <w:topLinePunct w:val="0"/>
        <w:autoSpaceDE w:val="0"/>
        <w:autoSpaceDN w:val="0"/>
        <w:bidi w:val="0"/>
        <w:adjustRightInd/>
        <w:snapToGrid/>
        <w:spacing w:line="420" w:lineRule="exact"/>
        <w:ind w:left="75" w:leftChars="34" w:firstLine="422" w:firstLineChars="200"/>
        <w:textAlignment w:val="auto"/>
        <w:rPr>
          <w:rFonts w:hint="eastAsia"/>
          <w:b w:val="0"/>
          <w:bCs w:val="0"/>
          <w:color w:val="000000"/>
          <w:sz w:val="21"/>
          <w:szCs w:val="21"/>
        </w:rPr>
      </w:pPr>
      <w:r>
        <w:rPr>
          <w:rFonts w:hint="eastAsia"/>
          <w:color w:val="000000"/>
          <w:sz w:val="21"/>
          <w:szCs w:val="21"/>
        </w:rPr>
        <w:t>一、招生对象</w:t>
      </w:r>
    </w:p>
    <w:p>
      <w:pPr>
        <w:pStyle w:val="9"/>
        <w:keepNext w:val="0"/>
        <w:keepLines w:val="0"/>
        <w:pageBreakBefore w:val="0"/>
        <w:kinsoku/>
        <w:wordWrap/>
        <w:overflowPunct/>
        <w:topLinePunct w:val="0"/>
        <w:autoSpaceDE w:val="0"/>
        <w:autoSpaceDN w:val="0"/>
        <w:bidi w:val="0"/>
        <w:adjustRightInd/>
        <w:snapToGrid/>
        <w:spacing w:before="0" w:beforeAutospacing="0" w:after="0" w:afterAutospacing="0" w:line="420" w:lineRule="exact"/>
        <w:ind w:firstLine="310" w:firstLineChars="148"/>
        <w:textAlignment w:val="auto"/>
        <w:rPr>
          <w:rFonts w:hint="eastAsia"/>
          <w:color w:val="000000"/>
          <w:sz w:val="21"/>
          <w:szCs w:val="21"/>
        </w:rPr>
      </w:pPr>
      <w:r>
        <w:rPr>
          <w:rFonts w:hint="eastAsia"/>
          <w:color w:val="000000"/>
          <w:sz w:val="21"/>
          <w:szCs w:val="21"/>
        </w:rPr>
        <w:t>本科（专科起点）：具有国民教育系列相同或相近专业高等专科（含专科）以上学历者。 专科：高中、职高、中专、技校毕业及以上学历者。</w:t>
      </w:r>
    </w:p>
    <w:p>
      <w:pPr>
        <w:keepNext w:val="0"/>
        <w:keepLines w:val="0"/>
        <w:pageBreakBefore w:val="0"/>
        <w:kinsoku/>
        <w:wordWrap/>
        <w:overflowPunct/>
        <w:topLinePunct w:val="0"/>
        <w:autoSpaceDE w:val="0"/>
        <w:autoSpaceDN w:val="0"/>
        <w:bidi w:val="0"/>
        <w:adjustRightInd/>
        <w:snapToGrid/>
        <w:spacing w:line="420" w:lineRule="exact"/>
        <w:ind w:firstLine="422" w:firstLineChars="200"/>
        <w:textAlignment w:val="auto"/>
        <w:rPr>
          <w:rFonts w:hint="eastAsia" w:ascii="宋体" w:hAnsi="宋体"/>
          <w:b/>
          <w:bCs/>
          <w:color w:val="000000"/>
          <w:sz w:val="21"/>
          <w:szCs w:val="21"/>
        </w:rPr>
      </w:pPr>
      <w:r>
        <w:rPr>
          <w:rFonts w:hint="eastAsia" w:ascii="宋体" w:hAnsi="宋体"/>
          <w:b/>
          <w:bCs/>
          <w:color w:val="000000"/>
          <w:sz w:val="21"/>
          <w:szCs w:val="21"/>
        </w:rPr>
        <w:t>二、专业设置及收费（经物价部门审核，按学分收取学费，书费按实另收）</w:t>
      </w:r>
    </w:p>
    <w:tbl>
      <w:tblPr>
        <w:tblStyle w:val="10"/>
        <w:tblpPr w:leftFromText="180" w:rightFromText="180" w:vertAnchor="text" w:horzAnchor="page" w:tblpX="1521" w:tblpY="218"/>
        <w:tblOverlap w:val="never"/>
        <w:tblW w:w="9356" w:type="dxa"/>
        <w:tblInd w:w="0" w:type="dxa"/>
        <w:tblLayout w:type="fixed"/>
        <w:tblCellMar>
          <w:top w:w="0" w:type="dxa"/>
          <w:left w:w="0" w:type="dxa"/>
          <w:bottom w:w="0" w:type="dxa"/>
          <w:right w:w="0" w:type="dxa"/>
        </w:tblCellMar>
      </w:tblPr>
      <w:tblGrid>
        <w:gridCol w:w="709"/>
        <w:gridCol w:w="2552"/>
        <w:gridCol w:w="1276"/>
        <w:gridCol w:w="708"/>
        <w:gridCol w:w="2835"/>
        <w:gridCol w:w="1276"/>
      </w:tblGrid>
      <w:tr>
        <w:tblPrEx>
          <w:tblCellMar>
            <w:top w:w="0" w:type="dxa"/>
            <w:left w:w="0" w:type="dxa"/>
            <w:bottom w:w="0" w:type="dxa"/>
            <w:right w:w="0" w:type="dxa"/>
          </w:tblCellMar>
        </w:tblPrEx>
        <w:trPr>
          <w:trHeight w:val="507" w:hRule="exact"/>
        </w:trPr>
        <w:tc>
          <w:tcPr>
            <w:tcW w:w="709"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pPr>
              <w:keepNext w:val="0"/>
              <w:keepLines w:val="0"/>
              <w:pageBreakBefore w:val="0"/>
              <w:kinsoku/>
              <w:wordWrap/>
              <w:overflowPunct/>
              <w:topLinePunct w:val="0"/>
              <w:autoSpaceDE w:val="0"/>
              <w:autoSpaceDN w:val="0"/>
              <w:bidi w:val="0"/>
              <w:adjustRightInd/>
              <w:snapToGrid/>
              <w:spacing w:line="420" w:lineRule="exact"/>
              <w:ind w:left="75" w:leftChars="34"/>
              <w:jc w:val="center"/>
              <w:textAlignment w:val="auto"/>
              <w:rPr>
                <w:rFonts w:ascii="宋体" w:hAnsi="宋体"/>
                <w:color w:val="000000"/>
                <w:sz w:val="21"/>
                <w:szCs w:val="21"/>
              </w:rPr>
            </w:pPr>
            <w:r>
              <w:rPr>
                <w:rFonts w:hint="eastAsia" w:ascii="宋体" w:hAnsi="宋体"/>
                <w:color w:val="000000"/>
                <w:sz w:val="21"/>
                <w:szCs w:val="21"/>
              </w:rPr>
              <w:t>层次</w:t>
            </w:r>
          </w:p>
        </w:tc>
        <w:tc>
          <w:tcPr>
            <w:tcW w:w="2552"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pPr>
              <w:pStyle w:val="7"/>
              <w:keepNext w:val="0"/>
              <w:keepLines w:val="0"/>
              <w:pageBreakBefore w:val="0"/>
              <w:pBdr>
                <w:bottom w:val="none" w:color="auto" w:sz="0" w:space="0"/>
              </w:pBdr>
              <w:tabs>
                <w:tab w:val="left" w:pos="3420"/>
              </w:tabs>
              <w:kinsoku/>
              <w:wordWrap/>
              <w:overflowPunct/>
              <w:topLinePunct w:val="0"/>
              <w:autoSpaceDE w:val="0"/>
              <w:autoSpaceDN w:val="0"/>
              <w:bidi w:val="0"/>
              <w:adjustRightInd/>
              <w:snapToGrid/>
              <w:spacing w:line="420" w:lineRule="exact"/>
              <w:ind w:left="75" w:leftChars="34"/>
              <w:textAlignment w:val="auto"/>
              <w:rPr>
                <w:rFonts w:ascii="宋体" w:hAnsi="宋体"/>
                <w:color w:val="000000"/>
                <w:sz w:val="21"/>
                <w:szCs w:val="21"/>
              </w:rPr>
            </w:pPr>
            <w:r>
              <w:rPr>
                <w:rFonts w:hint="eastAsia" w:ascii="宋体" w:hAnsi="宋体"/>
                <w:color w:val="000000"/>
                <w:sz w:val="21"/>
                <w:szCs w:val="21"/>
              </w:rPr>
              <w:t>专业名称</w:t>
            </w:r>
          </w:p>
        </w:tc>
        <w:tc>
          <w:tcPr>
            <w:tcW w:w="1276"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val="0"/>
              <w:autoSpaceDN w:val="0"/>
              <w:bidi w:val="0"/>
              <w:adjustRightInd/>
              <w:snapToGrid/>
              <w:spacing w:line="420" w:lineRule="exact"/>
              <w:ind w:left="75" w:leftChars="34"/>
              <w:jc w:val="center"/>
              <w:textAlignment w:val="auto"/>
              <w:rPr>
                <w:rFonts w:ascii="宋体" w:hAnsi="宋体"/>
                <w:color w:val="000000"/>
                <w:sz w:val="21"/>
                <w:szCs w:val="21"/>
              </w:rPr>
            </w:pPr>
            <w:r>
              <w:rPr>
                <w:rFonts w:hint="eastAsia" w:ascii="宋体" w:hAnsi="宋体"/>
                <w:color w:val="000000"/>
                <w:sz w:val="21"/>
                <w:szCs w:val="21"/>
              </w:rPr>
              <w:t>学费标准</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val="0"/>
              <w:autoSpaceDN w:val="0"/>
              <w:bidi w:val="0"/>
              <w:adjustRightInd/>
              <w:snapToGrid/>
              <w:spacing w:line="420" w:lineRule="exact"/>
              <w:ind w:left="75" w:leftChars="34"/>
              <w:jc w:val="center"/>
              <w:textAlignment w:val="auto"/>
              <w:rPr>
                <w:rFonts w:ascii="宋体" w:hAnsi="宋体"/>
                <w:color w:val="000000"/>
                <w:sz w:val="21"/>
                <w:szCs w:val="21"/>
              </w:rPr>
            </w:pPr>
            <w:r>
              <w:rPr>
                <w:rFonts w:hint="eastAsia" w:ascii="宋体" w:hAnsi="宋体"/>
                <w:color w:val="000000"/>
                <w:sz w:val="21"/>
                <w:szCs w:val="21"/>
              </w:rPr>
              <w:t>层次</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pStyle w:val="7"/>
              <w:keepNext w:val="0"/>
              <w:keepLines w:val="0"/>
              <w:pageBreakBefore w:val="0"/>
              <w:pBdr>
                <w:bottom w:val="none" w:color="auto" w:sz="0" w:space="0"/>
              </w:pBdr>
              <w:tabs>
                <w:tab w:val="left" w:pos="3420"/>
              </w:tabs>
              <w:kinsoku/>
              <w:wordWrap/>
              <w:overflowPunct/>
              <w:topLinePunct w:val="0"/>
              <w:autoSpaceDE w:val="0"/>
              <w:autoSpaceDN w:val="0"/>
              <w:bidi w:val="0"/>
              <w:adjustRightInd/>
              <w:snapToGrid/>
              <w:spacing w:line="420" w:lineRule="exact"/>
              <w:ind w:left="75" w:leftChars="34"/>
              <w:textAlignment w:val="auto"/>
              <w:rPr>
                <w:rFonts w:ascii="宋体" w:hAnsi="宋体"/>
                <w:color w:val="000000"/>
                <w:sz w:val="21"/>
                <w:szCs w:val="21"/>
              </w:rPr>
            </w:pPr>
            <w:r>
              <w:rPr>
                <w:rFonts w:hint="eastAsia" w:ascii="宋体" w:hAnsi="宋体"/>
                <w:color w:val="000000"/>
                <w:sz w:val="21"/>
                <w:szCs w:val="21"/>
              </w:rPr>
              <w:t>专业名称</w:t>
            </w:r>
          </w:p>
        </w:tc>
        <w:tc>
          <w:tcPr>
            <w:tcW w:w="12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val="0"/>
              <w:autoSpaceDN w:val="0"/>
              <w:bidi w:val="0"/>
              <w:adjustRightInd/>
              <w:snapToGrid/>
              <w:spacing w:line="420" w:lineRule="exact"/>
              <w:ind w:left="75" w:leftChars="34"/>
              <w:jc w:val="center"/>
              <w:textAlignment w:val="auto"/>
              <w:rPr>
                <w:rFonts w:ascii="宋体" w:hAnsi="宋体"/>
                <w:color w:val="000000"/>
                <w:sz w:val="21"/>
                <w:szCs w:val="21"/>
              </w:rPr>
            </w:pPr>
            <w:r>
              <w:rPr>
                <w:rFonts w:hint="eastAsia" w:ascii="宋体" w:hAnsi="宋体"/>
                <w:color w:val="000000"/>
                <w:sz w:val="21"/>
                <w:szCs w:val="21"/>
              </w:rPr>
              <w:t>学费标准</w:t>
            </w:r>
          </w:p>
        </w:tc>
      </w:tr>
      <w:tr>
        <w:tblPrEx>
          <w:tblCellMar>
            <w:top w:w="0" w:type="dxa"/>
            <w:left w:w="0" w:type="dxa"/>
            <w:bottom w:w="0" w:type="dxa"/>
            <w:right w:w="0" w:type="dxa"/>
          </w:tblCellMar>
        </w:tblPrEx>
        <w:trPr>
          <w:trHeight w:val="2509" w:hRule="atLeast"/>
        </w:trPr>
        <w:tc>
          <w:tcPr>
            <w:tcW w:w="709" w:type="dxa"/>
            <w:tcBorders>
              <w:top w:val="nil"/>
              <w:left w:val="single" w:color="auto" w:sz="4" w:space="0"/>
              <w:bottom w:val="single" w:color="auto" w:sz="4" w:space="0"/>
              <w:right w:val="single" w:color="auto" w:sz="4" w:space="0"/>
            </w:tcBorders>
            <w:noWrap/>
            <w:tcMar>
              <w:top w:w="15" w:type="dxa"/>
              <w:left w:w="15" w:type="dxa"/>
              <w:bottom w:w="0" w:type="dxa"/>
              <w:right w:w="15" w:type="dxa"/>
            </w:tcMar>
            <w:vAlign w:val="center"/>
          </w:tcPr>
          <w:p>
            <w:pPr>
              <w:keepNext w:val="0"/>
              <w:keepLines w:val="0"/>
              <w:pageBreakBefore w:val="0"/>
              <w:kinsoku/>
              <w:wordWrap/>
              <w:overflowPunct/>
              <w:topLinePunct w:val="0"/>
              <w:autoSpaceDE w:val="0"/>
              <w:autoSpaceDN w:val="0"/>
              <w:bidi w:val="0"/>
              <w:adjustRightInd/>
              <w:snapToGrid/>
              <w:spacing w:line="420" w:lineRule="exact"/>
              <w:ind w:left="75" w:leftChars="34"/>
              <w:jc w:val="center"/>
              <w:textAlignment w:val="auto"/>
              <w:rPr>
                <w:rFonts w:ascii="宋体" w:hAnsi="宋体"/>
                <w:color w:val="000000"/>
                <w:sz w:val="21"/>
                <w:szCs w:val="21"/>
              </w:rPr>
            </w:pPr>
            <w:r>
              <w:rPr>
                <w:rFonts w:hint="eastAsia" w:ascii="宋体" w:hAnsi="宋体"/>
                <w:color w:val="000000"/>
                <w:sz w:val="21"/>
                <w:szCs w:val="21"/>
              </w:rPr>
              <w:t>本</w:t>
            </w:r>
          </w:p>
          <w:p>
            <w:pPr>
              <w:keepNext w:val="0"/>
              <w:keepLines w:val="0"/>
              <w:pageBreakBefore w:val="0"/>
              <w:kinsoku/>
              <w:wordWrap/>
              <w:overflowPunct/>
              <w:topLinePunct w:val="0"/>
              <w:autoSpaceDE w:val="0"/>
              <w:autoSpaceDN w:val="0"/>
              <w:bidi w:val="0"/>
              <w:adjustRightInd/>
              <w:snapToGrid/>
              <w:spacing w:line="420" w:lineRule="exact"/>
              <w:ind w:left="75" w:leftChars="34"/>
              <w:jc w:val="center"/>
              <w:textAlignment w:val="auto"/>
              <w:rPr>
                <w:rFonts w:hint="eastAsia" w:ascii="宋体" w:hAnsi="宋体"/>
                <w:color w:val="000000"/>
                <w:sz w:val="21"/>
                <w:szCs w:val="21"/>
              </w:rPr>
            </w:pPr>
            <w:r>
              <w:rPr>
                <w:rFonts w:hint="eastAsia" w:ascii="宋体" w:hAnsi="宋体"/>
                <w:color w:val="000000"/>
                <w:sz w:val="21"/>
                <w:szCs w:val="21"/>
              </w:rPr>
              <w:t xml:space="preserve">       </w:t>
            </w:r>
          </w:p>
          <w:p>
            <w:pPr>
              <w:keepNext w:val="0"/>
              <w:keepLines w:val="0"/>
              <w:pageBreakBefore w:val="0"/>
              <w:kinsoku/>
              <w:wordWrap/>
              <w:overflowPunct/>
              <w:topLinePunct w:val="0"/>
              <w:autoSpaceDE w:val="0"/>
              <w:autoSpaceDN w:val="0"/>
              <w:bidi w:val="0"/>
              <w:adjustRightInd/>
              <w:snapToGrid/>
              <w:spacing w:line="420" w:lineRule="exact"/>
              <w:ind w:left="75" w:leftChars="34"/>
              <w:jc w:val="center"/>
              <w:textAlignment w:val="auto"/>
              <w:rPr>
                <w:rFonts w:ascii="宋体" w:hAnsi="宋体"/>
                <w:color w:val="000000"/>
                <w:sz w:val="21"/>
                <w:szCs w:val="21"/>
              </w:rPr>
            </w:pPr>
            <w:r>
              <w:rPr>
                <w:rFonts w:hint="eastAsia" w:ascii="宋体" w:hAnsi="宋体"/>
                <w:color w:val="000000"/>
                <w:sz w:val="21"/>
                <w:szCs w:val="21"/>
              </w:rPr>
              <w:t xml:space="preserve">                     科</w:t>
            </w:r>
            <w:r>
              <w:rPr>
                <w:rFonts w:hint="eastAsia"/>
                <w:b/>
                <w:sz w:val="21"/>
                <w:szCs w:val="21"/>
              </w:rPr>
              <w:t xml:space="preserve"> </w:t>
            </w:r>
          </w:p>
        </w:tc>
        <w:tc>
          <w:tcPr>
            <w:tcW w:w="2552" w:type="dxa"/>
            <w:tcBorders>
              <w:top w:val="nil"/>
              <w:left w:val="nil"/>
              <w:bottom w:val="single" w:color="auto" w:sz="4" w:space="0"/>
              <w:right w:val="single" w:color="auto" w:sz="4" w:space="0"/>
            </w:tcBorders>
            <w:noWrap/>
            <w:tcMar>
              <w:top w:w="15" w:type="dxa"/>
              <w:left w:w="15" w:type="dxa"/>
              <w:bottom w:w="0" w:type="dxa"/>
              <w:right w:w="15" w:type="dxa"/>
            </w:tcMar>
            <w:vAlign w:val="center"/>
          </w:tcPr>
          <w:p>
            <w:pPr>
              <w:keepNext w:val="0"/>
              <w:keepLines w:val="0"/>
              <w:pageBreakBefore w:val="0"/>
              <w:kinsoku/>
              <w:wordWrap/>
              <w:overflowPunct/>
              <w:topLinePunct w:val="0"/>
              <w:autoSpaceDE w:val="0"/>
              <w:autoSpaceDN w:val="0"/>
              <w:bidi w:val="0"/>
              <w:adjustRightInd/>
              <w:snapToGrid/>
              <w:spacing w:line="420" w:lineRule="exact"/>
              <w:ind w:left="75" w:leftChars="34"/>
              <w:jc w:val="left"/>
              <w:textAlignment w:val="auto"/>
              <w:rPr>
                <w:rFonts w:hint="eastAsia" w:ascii="宋体" w:hAnsi="宋体"/>
                <w:color w:val="000000"/>
                <w:sz w:val="21"/>
                <w:szCs w:val="21"/>
              </w:rPr>
            </w:pPr>
            <w:r>
              <w:rPr>
                <w:rFonts w:hint="eastAsia" w:ascii="宋体" w:hAnsi="宋体"/>
                <w:color w:val="000000"/>
                <w:sz w:val="21"/>
                <w:szCs w:val="21"/>
              </w:rPr>
              <w:t>法学、会计学、工商管理</w:t>
            </w:r>
          </w:p>
          <w:p>
            <w:pPr>
              <w:keepNext w:val="0"/>
              <w:keepLines w:val="0"/>
              <w:pageBreakBefore w:val="0"/>
              <w:kinsoku/>
              <w:wordWrap/>
              <w:overflowPunct/>
              <w:topLinePunct w:val="0"/>
              <w:autoSpaceDE w:val="0"/>
              <w:autoSpaceDN w:val="0"/>
              <w:bidi w:val="0"/>
              <w:adjustRightInd/>
              <w:snapToGrid/>
              <w:spacing w:line="420" w:lineRule="exact"/>
              <w:ind w:left="75" w:leftChars="34"/>
              <w:jc w:val="left"/>
              <w:textAlignment w:val="auto"/>
              <w:rPr>
                <w:rFonts w:hint="eastAsia" w:ascii="宋体" w:hAnsi="宋体"/>
                <w:color w:val="000000"/>
                <w:sz w:val="21"/>
                <w:szCs w:val="21"/>
              </w:rPr>
            </w:pPr>
            <w:r>
              <w:rPr>
                <w:rFonts w:hint="eastAsia" w:ascii="宋体" w:hAnsi="宋体"/>
                <w:color w:val="000000"/>
                <w:sz w:val="21"/>
                <w:szCs w:val="21"/>
              </w:rPr>
              <w:t>行政管理、市场营销</w:t>
            </w:r>
          </w:p>
          <w:p>
            <w:pPr>
              <w:keepNext w:val="0"/>
              <w:keepLines w:val="0"/>
              <w:pageBreakBefore w:val="0"/>
              <w:kinsoku/>
              <w:wordWrap/>
              <w:overflowPunct/>
              <w:topLinePunct w:val="0"/>
              <w:autoSpaceDE w:val="0"/>
              <w:autoSpaceDN w:val="0"/>
              <w:bidi w:val="0"/>
              <w:adjustRightInd/>
              <w:snapToGrid/>
              <w:spacing w:line="420" w:lineRule="exact"/>
              <w:ind w:left="75" w:leftChars="34"/>
              <w:jc w:val="left"/>
              <w:textAlignment w:val="auto"/>
              <w:rPr>
                <w:rFonts w:hint="eastAsia" w:ascii="宋体" w:hAnsi="宋体"/>
                <w:color w:val="000000"/>
                <w:sz w:val="21"/>
                <w:szCs w:val="21"/>
              </w:rPr>
            </w:pPr>
            <w:r>
              <w:rPr>
                <w:rFonts w:hint="eastAsia" w:ascii="宋体" w:hAnsi="宋体"/>
                <w:color w:val="000000"/>
                <w:sz w:val="21"/>
                <w:szCs w:val="21"/>
              </w:rPr>
              <w:t>汉语言文学、小学教育</w:t>
            </w:r>
          </w:p>
          <w:p>
            <w:pPr>
              <w:keepNext w:val="0"/>
              <w:keepLines w:val="0"/>
              <w:pageBreakBefore w:val="0"/>
              <w:kinsoku/>
              <w:wordWrap/>
              <w:overflowPunct/>
              <w:topLinePunct w:val="0"/>
              <w:autoSpaceDE w:val="0"/>
              <w:autoSpaceDN w:val="0"/>
              <w:bidi w:val="0"/>
              <w:adjustRightInd/>
              <w:snapToGrid/>
              <w:spacing w:line="420" w:lineRule="exact"/>
              <w:ind w:left="75" w:leftChars="34"/>
              <w:jc w:val="left"/>
              <w:textAlignment w:val="auto"/>
              <w:rPr>
                <w:rFonts w:hint="eastAsia" w:ascii="宋体" w:hAnsi="宋体"/>
                <w:color w:val="000000"/>
                <w:sz w:val="21"/>
                <w:szCs w:val="21"/>
              </w:rPr>
            </w:pPr>
            <w:r>
              <w:rPr>
                <w:rFonts w:hint="eastAsia" w:ascii="宋体" w:hAnsi="宋体"/>
                <w:color w:val="000000"/>
                <w:sz w:val="21"/>
                <w:szCs w:val="21"/>
              </w:rPr>
              <w:t>金融学、计算机科学与技术</w:t>
            </w:r>
          </w:p>
          <w:p>
            <w:pPr>
              <w:keepNext w:val="0"/>
              <w:keepLines w:val="0"/>
              <w:pageBreakBefore w:val="0"/>
              <w:kinsoku/>
              <w:wordWrap/>
              <w:overflowPunct/>
              <w:topLinePunct w:val="0"/>
              <w:autoSpaceDE w:val="0"/>
              <w:autoSpaceDN w:val="0"/>
              <w:bidi w:val="0"/>
              <w:adjustRightInd/>
              <w:snapToGrid/>
              <w:spacing w:line="420" w:lineRule="exact"/>
              <w:ind w:left="75" w:leftChars="34"/>
              <w:jc w:val="left"/>
              <w:textAlignment w:val="auto"/>
              <w:rPr>
                <w:rFonts w:ascii="宋体" w:hAnsi="宋体"/>
                <w:color w:val="000000"/>
                <w:sz w:val="21"/>
                <w:szCs w:val="21"/>
              </w:rPr>
            </w:pPr>
            <w:r>
              <w:rPr>
                <w:rFonts w:hint="eastAsia" w:ascii="宋体" w:hAnsi="宋体"/>
                <w:color w:val="000000"/>
                <w:sz w:val="21"/>
                <w:szCs w:val="21"/>
              </w:rPr>
              <w:t>土木工程、水利水电工程</w:t>
            </w:r>
          </w:p>
        </w:tc>
        <w:tc>
          <w:tcPr>
            <w:tcW w:w="1276"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val="0"/>
              <w:autoSpaceDN w:val="0"/>
              <w:bidi w:val="0"/>
              <w:adjustRightInd/>
              <w:snapToGrid/>
              <w:spacing w:line="420" w:lineRule="exact"/>
              <w:ind w:left="75" w:leftChars="34"/>
              <w:jc w:val="center"/>
              <w:textAlignment w:val="auto"/>
              <w:rPr>
                <w:rFonts w:hint="eastAsia" w:ascii="宋体" w:hAnsi="宋体"/>
                <w:color w:val="000000"/>
                <w:sz w:val="21"/>
                <w:szCs w:val="21"/>
              </w:rPr>
            </w:pPr>
            <w:r>
              <w:rPr>
                <w:rFonts w:hint="eastAsia" w:ascii="宋体" w:hAnsi="宋体"/>
                <w:color w:val="000000"/>
                <w:sz w:val="21"/>
                <w:szCs w:val="21"/>
              </w:rPr>
              <w:t>90元/学分</w:t>
            </w:r>
          </w:p>
          <w:p>
            <w:pPr>
              <w:keepNext w:val="0"/>
              <w:keepLines w:val="0"/>
              <w:pageBreakBefore w:val="0"/>
              <w:kinsoku/>
              <w:wordWrap/>
              <w:overflowPunct/>
              <w:topLinePunct w:val="0"/>
              <w:autoSpaceDE w:val="0"/>
              <w:autoSpaceDN w:val="0"/>
              <w:bidi w:val="0"/>
              <w:adjustRightInd/>
              <w:snapToGrid/>
              <w:spacing w:line="420" w:lineRule="exact"/>
              <w:ind w:left="75" w:leftChars="34"/>
              <w:jc w:val="center"/>
              <w:textAlignment w:val="auto"/>
              <w:rPr>
                <w:rFonts w:ascii="宋体" w:hAnsi="宋体"/>
                <w:color w:val="000000"/>
                <w:sz w:val="21"/>
                <w:szCs w:val="21"/>
              </w:rPr>
            </w:pPr>
            <w:r>
              <w:rPr>
                <w:rFonts w:hint="eastAsia" w:ascii="宋体" w:hAnsi="宋体"/>
                <w:color w:val="000000"/>
                <w:sz w:val="21"/>
                <w:szCs w:val="21"/>
              </w:rPr>
              <w:t>合计6390元</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val="0"/>
              <w:autoSpaceDN w:val="0"/>
              <w:bidi w:val="0"/>
              <w:adjustRightInd/>
              <w:snapToGrid/>
              <w:spacing w:line="420" w:lineRule="exact"/>
              <w:ind w:left="75" w:leftChars="34"/>
              <w:jc w:val="center"/>
              <w:textAlignment w:val="auto"/>
              <w:rPr>
                <w:rFonts w:ascii="宋体" w:hAnsi="宋体"/>
                <w:color w:val="000000"/>
                <w:sz w:val="21"/>
                <w:szCs w:val="21"/>
              </w:rPr>
            </w:pPr>
            <w:r>
              <w:rPr>
                <w:rFonts w:hint="eastAsia" w:ascii="宋体" w:hAnsi="宋体"/>
                <w:color w:val="000000"/>
                <w:sz w:val="21"/>
                <w:szCs w:val="21"/>
              </w:rPr>
              <w:t>专</w:t>
            </w:r>
          </w:p>
          <w:p>
            <w:pPr>
              <w:keepNext w:val="0"/>
              <w:keepLines w:val="0"/>
              <w:pageBreakBefore w:val="0"/>
              <w:kinsoku/>
              <w:wordWrap/>
              <w:overflowPunct/>
              <w:topLinePunct w:val="0"/>
              <w:autoSpaceDE w:val="0"/>
              <w:autoSpaceDN w:val="0"/>
              <w:bidi w:val="0"/>
              <w:adjustRightInd/>
              <w:snapToGrid/>
              <w:spacing w:line="420" w:lineRule="exact"/>
              <w:ind w:left="75" w:leftChars="34"/>
              <w:jc w:val="center"/>
              <w:textAlignment w:val="auto"/>
              <w:rPr>
                <w:rFonts w:hint="eastAsia" w:ascii="宋体" w:hAnsi="宋体"/>
                <w:color w:val="000000"/>
                <w:sz w:val="21"/>
                <w:szCs w:val="21"/>
              </w:rPr>
            </w:pPr>
          </w:p>
          <w:p>
            <w:pPr>
              <w:keepNext w:val="0"/>
              <w:keepLines w:val="0"/>
              <w:pageBreakBefore w:val="0"/>
              <w:kinsoku/>
              <w:wordWrap/>
              <w:overflowPunct/>
              <w:topLinePunct w:val="0"/>
              <w:autoSpaceDE w:val="0"/>
              <w:autoSpaceDN w:val="0"/>
              <w:bidi w:val="0"/>
              <w:adjustRightInd/>
              <w:snapToGrid/>
              <w:spacing w:line="420" w:lineRule="exact"/>
              <w:ind w:left="75" w:leftChars="34"/>
              <w:jc w:val="center"/>
              <w:textAlignment w:val="auto"/>
              <w:rPr>
                <w:rFonts w:hint="eastAsia" w:ascii="宋体" w:hAnsi="宋体"/>
                <w:color w:val="000000"/>
                <w:sz w:val="21"/>
                <w:szCs w:val="21"/>
              </w:rPr>
            </w:pPr>
          </w:p>
          <w:p>
            <w:pPr>
              <w:keepNext w:val="0"/>
              <w:keepLines w:val="0"/>
              <w:pageBreakBefore w:val="0"/>
              <w:kinsoku/>
              <w:wordWrap/>
              <w:overflowPunct/>
              <w:topLinePunct w:val="0"/>
              <w:autoSpaceDE w:val="0"/>
              <w:autoSpaceDN w:val="0"/>
              <w:bidi w:val="0"/>
              <w:adjustRightInd/>
              <w:snapToGrid/>
              <w:spacing w:line="420" w:lineRule="exact"/>
              <w:ind w:left="75" w:leftChars="34"/>
              <w:jc w:val="center"/>
              <w:textAlignment w:val="auto"/>
              <w:rPr>
                <w:rFonts w:ascii="宋体" w:hAnsi="宋体"/>
                <w:color w:val="000000"/>
                <w:sz w:val="21"/>
                <w:szCs w:val="21"/>
              </w:rPr>
            </w:pPr>
            <w:r>
              <w:rPr>
                <w:rFonts w:hint="eastAsia" w:ascii="宋体" w:hAnsi="宋体"/>
                <w:color w:val="000000"/>
                <w:sz w:val="21"/>
                <w:szCs w:val="21"/>
              </w:rPr>
              <w:t>科</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val="0"/>
              <w:autoSpaceDN w:val="0"/>
              <w:bidi w:val="0"/>
              <w:adjustRightInd/>
              <w:snapToGrid/>
              <w:spacing w:line="420" w:lineRule="exact"/>
              <w:ind w:left="75" w:leftChars="34"/>
              <w:jc w:val="left"/>
              <w:textAlignment w:val="auto"/>
              <w:rPr>
                <w:rFonts w:hint="eastAsia" w:ascii="宋体" w:hAnsi="宋体"/>
                <w:color w:val="000000"/>
                <w:sz w:val="21"/>
                <w:szCs w:val="21"/>
              </w:rPr>
            </w:pPr>
            <w:r>
              <w:rPr>
                <w:rFonts w:hint="eastAsia" w:ascii="宋体" w:hAnsi="宋体"/>
                <w:color w:val="000000"/>
                <w:sz w:val="21"/>
                <w:szCs w:val="21"/>
              </w:rPr>
              <w:t>法律事务、水利水电工程</w:t>
            </w:r>
          </w:p>
          <w:p>
            <w:pPr>
              <w:keepNext w:val="0"/>
              <w:keepLines w:val="0"/>
              <w:pageBreakBefore w:val="0"/>
              <w:kinsoku/>
              <w:wordWrap/>
              <w:overflowPunct/>
              <w:topLinePunct w:val="0"/>
              <w:autoSpaceDE w:val="0"/>
              <w:autoSpaceDN w:val="0"/>
              <w:bidi w:val="0"/>
              <w:adjustRightInd/>
              <w:snapToGrid/>
              <w:spacing w:line="420" w:lineRule="exact"/>
              <w:ind w:left="75" w:leftChars="34"/>
              <w:jc w:val="left"/>
              <w:textAlignment w:val="auto"/>
              <w:rPr>
                <w:rFonts w:hint="eastAsia" w:ascii="宋体" w:hAnsi="宋体"/>
                <w:sz w:val="21"/>
                <w:szCs w:val="21"/>
              </w:rPr>
            </w:pPr>
            <w:r>
              <w:rPr>
                <w:rFonts w:hint="eastAsia" w:ascii="宋体" w:hAnsi="宋体"/>
                <w:sz w:val="21"/>
                <w:szCs w:val="21"/>
              </w:rPr>
              <w:t>行政管理、</w:t>
            </w:r>
            <w:r>
              <w:rPr>
                <w:rFonts w:hint="eastAsia" w:ascii="宋体" w:hAnsi="宋体"/>
                <w:color w:val="000000"/>
                <w:sz w:val="21"/>
                <w:szCs w:val="21"/>
              </w:rPr>
              <w:t>汉语言文学</w:t>
            </w:r>
          </w:p>
          <w:p>
            <w:pPr>
              <w:keepNext w:val="0"/>
              <w:keepLines w:val="0"/>
              <w:pageBreakBefore w:val="0"/>
              <w:kinsoku/>
              <w:wordWrap/>
              <w:overflowPunct/>
              <w:topLinePunct w:val="0"/>
              <w:autoSpaceDE w:val="0"/>
              <w:autoSpaceDN w:val="0"/>
              <w:bidi w:val="0"/>
              <w:adjustRightInd/>
              <w:snapToGrid/>
              <w:spacing w:line="420" w:lineRule="exact"/>
              <w:ind w:left="75" w:leftChars="34"/>
              <w:jc w:val="left"/>
              <w:textAlignment w:val="auto"/>
              <w:rPr>
                <w:rFonts w:hint="eastAsia" w:ascii="宋体" w:hAnsi="宋体"/>
                <w:color w:val="000000"/>
                <w:sz w:val="21"/>
                <w:szCs w:val="21"/>
              </w:rPr>
            </w:pPr>
            <w:r>
              <w:rPr>
                <w:rFonts w:hint="eastAsia" w:ascii="宋体" w:hAnsi="宋体"/>
                <w:color w:val="000000"/>
                <w:sz w:val="21"/>
                <w:szCs w:val="21"/>
              </w:rPr>
              <w:t>学前教育、小学教育、</w:t>
            </w:r>
          </w:p>
          <w:p>
            <w:pPr>
              <w:keepNext w:val="0"/>
              <w:keepLines w:val="0"/>
              <w:pageBreakBefore w:val="0"/>
              <w:kinsoku/>
              <w:wordWrap/>
              <w:overflowPunct/>
              <w:topLinePunct w:val="0"/>
              <w:autoSpaceDE w:val="0"/>
              <w:autoSpaceDN w:val="0"/>
              <w:bidi w:val="0"/>
              <w:adjustRightInd/>
              <w:snapToGrid/>
              <w:spacing w:line="420" w:lineRule="exact"/>
              <w:ind w:left="75" w:leftChars="34"/>
              <w:jc w:val="left"/>
              <w:textAlignment w:val="auto"/>
              <w:rPr>
                <w:rFonts w:ascii="宋体" w:hAnsi="宋体"/>
                <w:color w:val="000000"/>
                <w:sz w:val="21"/>
                <w:szCs w:val="21"/>
              </w:rPr>
            </w:pPr>
            <w:r>
              <w:rPr>
                <w:rFonts w:hint="eastAsia" w:ascii="宋体" w:hAnsi="宋体"/>
                <w:color w:val="000000"/>
                <w:sz w:val="21"/>
                <w:szCs w:val="21"/>
              </w:rPr>
              <w:t>物业管理、工商管理</w:t>
            </w:r>
          </w:p>
          <w:p>
            <w:pPr>
              <w:keepNext w:val="0"/>
              <w:keepLines w:val="0"/>
              <w:pageBreakBefore w:val="0"/>
              <w:kinsoku/>
              <w:wordWrap/>
              <w:overflowPunct/>
              <w:topLinePunct w:val="0"/>
              <w:autoSpaceDE w:val="0"/>
              <w:autoSpaceDN w:val="0"/>
              <w:bidi w:val="0"/>
              <w:adjustRightInd/>
              <w:snapToGrid/>
              <w:spacing w:line="420" w:lineRule="exact"/>
              <w:ind w:left="75" w:leftChars="34"/>
              <w:jc w:val="left"/>
              <w:textAlignment w:val="auto"/>
              <w:rPr>
                <w:rFonts w:hint="eastAsia" w:ascii="宋体" w:hAnsi="宋体"/>
                <w:color w:val="000000"/>
                <w:sz w:val="21"/>
                <w:szCs w:val="21"/>
              </w:rPr>
            </w:pPr>
            <w:r>
              <w:rPr>
                <w:rFonts w:hint="eastAsia" w:ascii="宋体" w:hAnsi="宋体"/>
                <w:color w:val="000000"/>
                <w:sz w:val="21"/>
                <w:szCs w:val="21"/>
              </w:rPr>
              <w:t>酒店管理、旅游管理、</w:t>
            </w:r>
          </w:p>
          <w:p>
            <w:pPr>
              <w:keepNext w:val="0"/>
              <w:keepLines w:val="0"/>
              <w:pageBreakBefore w:val="0"/>
              <w:kinsoku/>
              <w:wordWrap/>
              <w:overflowPunct/>
              <w:topLinePunct w:val="0"/>
              <w:autoSpaceDE w:val="0"/>
              <w:autoSpaceDN w:val="0"/>
              <w:bidi w:val="0"/>
              <w:adjustRightInd/>
              <w:snapToGrid/>
              <w:spacing w:line="420" w:lineRule="exact"/>
              <w:ind w:left="75" w:leftChars="34"/>
              <w:jc w:val="left"/>
              <w:textAlignment w:val="auto"/>
              <w:rPr>
                <w:rFonts w:hint="eastAsia" w:ascii="宋体"/>
                <w:bCs/>
                <w:color w:val="000000"/>
                <w:sz w:val="21"/>
                <w:szCs w:val="21"/>
              </w:rPr>
            </w:pPr>
            <w:r>
              <w:rPr>
                <w:rFonts w:hint="eastAsia" w:ascii="宋体" w:hAnsi="宋体"/>
                <w:color w:val="000000"/>
                <w:sz w:val="21"/>
                <w:szCs w:val="21"/>
              </w:rPr>
              <w:t>会计学、</w:t>
            </w:r>
            <w:r>
              <w:rPr>
                <w:rFonts w:hint="eastAsia" w:ascii="宋体"/>
                <w:bCs/>
                <w:color w:val="000000"/>
                <w:sz w:val="21"/>
                <w:szCs w:val="21"/>
              </w:rPr>
              <w:t>计算机网络技术</w:t>
            </w:r>
          </w:p>
          <w:p>
            <w:pPr>
              <w:keepNext w:val="0"/>
              <w:keepLines w:val="0"/>
              <w:pageBreakBefore w:val="0"/>
              <w:kinsoku/>
              <w:wordWrap/>
              <w:overflowPunct/>
              <w:topLinePunct w:val="0"/>
              <w:autoSpaceDE w:val="0"/>
              <w:autoSpaceDN w:val="0"/>
              <w:bidi w:val="0"/>
              <w:adjustRightInd/>
              <w:snapToGrid/>
              <w:spacing w:line="420" w:lineRule="exact"/>
              <w:ind w:left="75" w:leftChars="34"/>
              <w:jc w:val="left"/>
              <w:textAlignment w:val="auto"/>
              <w:rPr>
                <w:rFonts w:ascii="宋体" w:hAnsi="宋体"/>
                <w:color w:val="000000"/>
                <w:sz w:val="21"/>
                <w:szCs w:val="21"/>
              </w:rPr>
            </w:pPr>
            <w:r>
              <w:rPr>
                <w:rFonts w:hint="eastAsia" w:ascii="宋体" w:hAnsi="宋体"/>
                <w:color w:val="000000"/>
                <w:sz w:val="21"/>
                <w:szCs w:val="21"/>
              </w:rPr>
              <w:t>建筑工程技术、</w:t>
            </w:r>
            <w:r>
              <w:rPr>
                <w:rFonts w:hint="eastAsia" w:ascii="宋体" w:hAnsi="宋体"/>
                <w:sz w:val="21"/>
                <w:szCs w:val="21"/>
              </w:rPr>
              <w:t>建设工程管理</w:t>
            </w:r>
          </w:p>
        </w:tc>
        <w:tc>
          <w:tcPr>
            <w:tcW w:w="12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val="0"/>
              <w:autoSpaceDN w:val="0"/>
              <w:bidi w:val="0"/>
              <w:adjustRightInd/>
              <w:snapToGrid/>
              <w:spacing w:line="420" w:lineRule="exact"/>
              <w:ind w:left="75" w:leftChars="34"/>
              <w:jc w:val="center"/>
              <w:textAlignment w:val="auto"/>
              <w:rPr>
                <w:rFonts w:hint="eastAsia" w:ascii="宋体" w:hAnsi="宋体"/>
                <w:color w:val="000000"/>
                <w:sz w:val="21"/>
                <w:szCs w:val="21"/>
              </w:rPr>
            </w:pPr>
            <w:r>
              <w:rPr>
                <w:rFonts w:hint="eastAsia" w:ascii="宋体" w:hAnsi="宋体"/>
                <w:color w:val="000000"/>
                <w:sz w:val="21"/>
                <w:szCs w:val="21"/>
              </w:rPr>
              <w:t>70元/学分</w:t>
            </w:r>
          </w:p>
          <w:p>
            <w:pPr>
              <w:keepNext w:val="0"/>
              <w:keepLines w:val="0"/>
              <w:pageBreakBefore w:val="0"/>
              <w:kinsoku/>
              <w:wordWrap/>
              <w:overflowPunct/>
              <w:topLinePunct w:val="0"/>
              <w:autoSpaceDE w:val="0"/>
              <w:autoSpaceDN w:val="0"/>
              <w:bidi w:val="0"/>
              <w:adjustRightInd/>
              <w:snapToGrid/>
              <w:spacing w:line="420" w:lineRule="exact"/>
              <w:ind w:left="75" w:leftChars="34"/>
              <w:jc w:val="center"/>
              <w:textAlignment w:val="auto"/>
              <w:rPr>
                <w:rFonts w:ascii="宋体" w:hAnsi="宋体"/>
                <w:color w:val="000000"/>
                <w:sz w:val="21"/>
                <w:szCs w:val="21"/>
              </w:rPr>
            </w:pPr>
            <w:r>
              <w:rPr>
                <w:rFonts w:hint="eastAsia" w:ascii="宋体" w:hAnsi="宋体"/>
                <w:color w:val="000000"/>
                <w:sz w:val="21"/>
                <w:szCs w:val="21"/>
              </w:rPr>
              <w:t>合计5320元</w:t>
            </w:r>
          </w:p>
        </w:tc>
      </w:tr>
    </w:tbl>
    <w:p>
      <w:pPr>
        <w:keepNext w:val="0"/>
        <w:keepLines w:val="0"/>
        <w:pageBreakBefore w:val="0"/>
        <w:kinsoku/>
        <w:wordWrap/>
        <w:overflowPunct/>
        <w:topLinePunct w:val="0"/>
        <w:autoSpaceDE w:val="0"/>
        <w:autoSpaceDN w:val="0"/>
        <w:bidi w:val="0"/>
        <w:adjustRightInd/>
        <w:snapToGrid/>
        <w:spacing w:line="420" w:lineRule="exact"/>
        <w:textAlignment w:val="auto"/>
        <w:rPr>
          <w:rFonts w:hint="eastAsia" w:ascii="宋体" w:hAnsi="宋体"/>
          <w:b/>
          <w:bCs/>
          <w:color w:val="000000"/>
          <w:sz w:val="21"/>
          <w:szCs w:val="21"/>
        </w:rPr>
      </w:pPr>
      <w:r>
        <w:rPr>
          <w:rFonts w:hint="eastAsia"/>
          <w:b/>
          <w:sz w:val="21"/>
          <w:szCs w:val="21"/>
        </w:rPr>
        <w:t>三、学制及毕业</w:t>
      </w:r>
    </w:p>
    <w:p>
      <w:pPr>
        <w:pStyle w:val="9"/>
        <w:keepNext w:val="0"/>
        <w:keepLines w:val="0"/>
        <w:pageBreakBefore w:val="0"/>
        <w:kinsoku/>
        <w:wordWrap/>
        <w:overflowPunct/>
        <w:topLinePunct w:val="0"/>
        <w:autoSpaceDE w:val="0"/>
        <w:autoSpaceDN w:val="0"/>
        <w:bidi w:val="0"/>
        <w:adjustRightInd/>
        <w:snapToGrid/>
        <w:spacing w:before="0" w:beforeAutospacing="0" w:after="0" w:afterAutospacing="0" w:line="420" w:lineRule="exact"/>
        <w:ind w:firstLine="420" w:firstLineChars="200"/>
        <w:textAlignment w:val="auto"/>
        <w:rPr>
          <w:rFonts w:hint="eastAsia"/>
          <w:color w:val="000000"/>
          <w:sz w:val="21"/>
          <w:szCs w:val="21"/>
        </w:rPr>
      </w:pPr>
      <w:r>
        <w:rPr>
          <w:rFonts w:hint="eastAsia"/>
          <w:color w:val="000000"/>
          <w:sz w:val="21"/>
          <w:szCs w:val="21"/>
        </w:rPr>
        <w:t>本科毕业学分为71学分，专科毕业学分为76学分，学习年限2.5-8年。</w:t>
      </w:r>
    </w:p>
    <w:p>
      <w:pPr>
        <w:pStyle w:val="9"/>
        <w:keepNext w:val="0"/>
        <w:keepLines w:val="0"/>
        <w:pageBreakBefore w:val="0"/>
        <w:kinsoku/>
        <w:wordWrap/>
        <w:overflowPunct/>
        <w:topLinePunct w:val="0"/>
        <w:autoSpaceDE w:val="0"/>
        <w:autoSpaceDN w:val="0"/>
        <w:bidi w:val="0"/>
        <w:adjustRightInd/>
        <w:snapToGrid/>
        <w:spacing w:before="0" w:beforeAutospacing="0" w:after="0" w:afterAutospacing="0" w:line="420" w:lineRule="exact"/>
        <w:ind w:firstLine="420" w:firstLineChars="200"/>
        <w:textAlignment w:val="auto"/>
        <w:rPr>
          <w:rFonts w:hint="eastAsia" w:ascii="_x000B__x000C_" w:hAnsi="_x000B__x000C_"/>
          <w:color w:val="000000"/>
          <w:sz w:val="21"/>
          <w:szCs w:val="21"/>
        </w:rPr>
      </w:pPr>
      <w:r>
        <w:rPr>
          <w:rFonts w:hint="eastAsia"/>
          <w:color w:val="000000"/>
          <w:sz w:val="21"/>
          <w:szCs w:val="21"/>
        </w:rPr>
        <w:t>实行学分制,</w:t>
      </w:r>
      <w:r>
        <w:rPr>
          <w:sz w:val="21"/>
          <w:szCs w:val="21"/>
        </w:rPr>
        <w:t xml:space="preserve"> 最短学习年限为</w:t>
      </w:r>
      <w:r>
        <w:rPr>
          <w:rFonts w:hint="eastAsia"/>
          <w:sz w:val="21"/>
          <w:szCs w:val="21"/>
        </w:rPr>
        <w:t>2.5</w:t>
      </w:r>
      <w:r>
        <w:rPr>
          <w:sz w:val="21"/>
          <w:szCs w:val="21"/>
        </w:rPr>
        <w:t>年</w:t>
      </w:r>
      <w:r>
        <w:rPr>
          <w:rFonts w:hint="eastAsia" w:ascii="_x000B__x000C_" w:hAnsi="_x000B__x000C_"/>
          <w:color w:val="000000"/>
          <w:sz w:val="21"/>
          <w:szCs w:val="21"/>
        </w:rPr>
        <w:t>，</w:t>
      </w:r>
      <w:r>
        <w:rPr>
          <w:rFonts w:hint="eastAsia"/>
          <w:color w:val="000000"/>
          <w:sz w:val="21"/>
          <w:szCs w:val="21"/>
        </w:rPr>
        <w:t>修满学分，即可办理毕业审核手续</w:t>
      </w:r>
      <w:r>
        <w:rPr>
          <w:rFonts w:hint="eastAsia" w:ascii="_x000B__x000C_" w:hAnsi="_x000B__x000C_"/>
          <w:color w:val="000000"/>
          <w:sz w:val="21"/>
          <w:szCs w:val="21"/>
        </w:rPr>
        <w:t>，颁发国家承认的本、专科毕业证书，教育部电子注册，本科学生符合条件的可按规定申请国家开放大学学位。</w:t>
      </w:r>
    </w:p>
    <w:p>
      <w:pPr>
        <w:keepNext w:val="0"/>
        <w:keepLines w:val="0"/>
        <w:pageBreakBefore w:val="0"/>
        <w:kinsoku/>
        <w:wordWrap/>
        <w:overflowPunct/>
        <w:topLinePunct w:val="0"/>
        <w:autoSpaceDE w:val="0"/>
        <w:autoSpaceDN w:val="0"/>
        <w:bidi w:val="0"/>
        <w:adjustRightInd/>
        <w:snapToGrid/>
        <w:spacing w:line="420" w:lineRule="exact"/>
        <w:ind w:firstLine="422" w:firstLineChars="200"/>
        <w:textAlignment w:val="auto"/>
        <w:rPr>
          <w:rFonts w:hint="eastAsia" w:ascii="宋体" w:hAnsi="宋体"/>
          <w:b/>
          <w:bCs/>
          <w:color w:val="000000"/>
          <w:sz w:val="21"/>
          <w:szCs w:val="21"/>
        </w:rPr>
      </w:pPr>
      <w:r>
        <w:rPr>
          <w:rFonts w:hint="eastAsia" w:ascii="宋体" w:hAnsi="宋体"/>
          <w:b/>
          <w:bCs/>
          <w:color w:val="000000"/>
          <w:sz w:val="21"/>
          <w:szCs w:val="21"/>
        </w:rPr>
        <w:t>四、报名办法</w:t>
      </w:r>
    </w:p>
    <w:p>
      <w:pPr>
        <w:keepNext w:val="0"/>
        <w:keepLines w:val="0"/>
        <w:pageBreakBefore w:val="0"/>
        <w:kinsoku/>
        <w:wordWrap/>
        <w:overflowPunct/>
        <w:topLinePunct w:val="0"/>
        <w:autoSpaceDE w:val="0"/>
        <w:autoSpaceDN w:val="0"/>
        <w:bidi w:val="0"/>
        <w:adjustRightInd/>
        <w:snapToGrid/>
        <w:spacing w:line="420" w:lineRule="exact"/>
        <w:ind w:left="75" w:leftChars="34" w:firstLine="420" w:firstLineChars="200"/>
        <w:textAlignment w:val="auto"/>
        <w:rPr>
          <w:rFonts w:hint="eastAsia" w:ascii="宋体" w:hAnsi="宋体"/>
          <w:color w:val="000000"/>
          <w:sz w:val="21"/>
          <w:szCs w:val="21"/>
        </w:rPr>
      </w:pPr>
      <w:r>
        <w:rPr>
          <w:rFonts w:hint="eastAsia" w:ascii="宋体" w:hAnsi="宋体"/>
          <w:color w:val="000000"/>
          <w:sz w:val="21"/>
          <w:szCs w:val="21"/>
        </w:rPr>
        <w:t>报名时间：常年接受报名，分春、秋两季注册，春季2月底、秋季8月底截止。</w:t>
      </w:r>
    </w:p>
    <w:p>
      <w:pPr>
        <w:keepNext w:val="0"/>
        <w:keepLines w:val="0"/>
        <w:pageBreakBefore w:val="0"/>
        <w:kinsoku/>
        <w:wordWrap/>
        <w:overflowPunct/>
        <w:topLinePunct w:val="0"/>
        <w:autoSpaceDE w:val="0"/>
        <w:autoSpaceDN w:val="0"/>
        <w:bidi w:val="0"/>
        <w:adjustRightInd/>
        <w:snapToGrid/>
        <w:spacing w:line="420" w:lineRule="exact"/>
        <w:ind w:left="75" w:leftChars="34" w:firstLine="420" w:firstLineChars="200"/>
        <w:textAlignment w:val="auto"/>
        <w:rPr>
          <w:rFonts w:hint="eastAsia" w:ascii="宋体" w:hAnsi="宋体"/>
          <w:color w:val="000000"/>
          <w:sz w:val="21"/>
          <w:szCs w:val="21"/>
        </w:rPr>
      </w:pPr>
      <w:r>
        <w:rPr>
          <w:rFonts w:hint="eastAsia" w:ascii="宋体" w:hAnsi="宋体"/>
          <w:color w:val="000000"/>
          <w:sz w:val="21"/>
          <w:szCs w:val="21"/>
        </w:rPr>
        <w:t>报名资料：身份证、毕业证原件、近期</w:t>
      </w:r>
      <w:r>
        <w:rPr>
          <w:rFonts w:ascii="宋体" w:hAnsi="宋体"/>
          <w:color w:val="000000"/>
          <w:sz w:val="21"/>
          <w:szCs w:val="21"/>
        </w:rPr>
        <w:t>1</w:t>
      </w:r>
      <w:r>
        <w:rPr>
          <w:rFonts w:hint="eastAsia" w:ascii="宋体" w:hAnsi="宋体"/>
          <w:color w:val="000000"/>
          <w:sz w:val="21"/>
          <w:szCs w:val="21"/>
        </w:rPr>
        <w:t>寸蓝底浅色免冠照片2张及相应电子照片，交纳第一年学费专科（</w:t>
      </w:r>
      <w:r>
        <w:rPr>
          <w:rFonts w:ascii="宋体" w:hAnsi="宋体"/>
          <w:color w:val="000000"/>
          <w:sz w:val="21"/>
          <w:szCs w:val="21"/>
        </w:rPr>
        <w:t>2700</w:t>
      </w:r>
      <w:r>
        <w:rPr>
          <w:rFonts w:hint="eastAsia" w:ascii="宋体" w:hAnsi="宋体"/>
          <w:color w:val="000000"/>
          <w:sz w:val="21"/>
          <w:szCs w:val="21"/>
        </w:rPr>
        <w:t>元）、本科（</w:t>
      </w:r>
      <w:r>
        <w:rPr>
          <w:rFonts w:ascii="宋体" w:hAnsi="宋体"/>
          <w:color w:val="000000"/>
          <w:sz w:val="21"/>
          <w:szCs w:val="21"/>
        </w:rPr>
        <w:t>3200</w:t>
      </w:r>
      <w:r>
        <w:rPr>
          <w:rFonts w:hint="eastAsia" w:ascii="宋体" w:hAnsi="宋体"/>
          <w:color w:val="000000"/>
          <w:sz w:val="21"/>
          <w:szCs w:val="21"/>
        </w:rPr>
        <w:t>元），教材费500元（预收）。</w:t>
      </w:r>
    </w:p>
    <w:p>
      <w:pPr>
        <w:pStyle w:val="9"/>
        <w:keepNext w:val="0"/>
        <w:keepLines w:val="0"/>
        <w:pageBreakBefore w:val="0"/>
        <w:kinsoku/>
        <w:wordWrap/>
        <w:overflowPunct/>
        <w:topLinePunct w:val="0"/>
        <w:autoSpaceDE w:val="0"/>
        <w:autoSpaceDN w:val="0"/>
        <w:bidi w:val="0"/>
        <w:adjustRightInd/>
        <w:snapToGrid/>
        <w:spacing w:before="0" w:beforeAutospacing="0" w:after="0" w:afterAutospacing="0" w:line="420" w:lineRule="exact"/>
        <w:ind w:firstLine="420" w:firstLineChars="200"/>
        <w:textAlignment w:val="auto"/>
        <w:rPr>
          <w:rFonts w:hint="eastAsia"/>
          <w:color w:val="000000"/>
          <w:sz w:val="21"/>
          <w:szCs w:val="21"/>
        </w:rPr>
      </w:pPr>
      <w:r>
        <w:rPr>
          <w:rFonts w:hint="eastAsia"/>
          <w:color w:val="000000"/>
          <w:sz w:val="21"/>
          <w:szCs w:val="21"/>
        </w:rPr>
        <w:t>报名地点：</w:t>
      </w:r>
      <w:r>
        <w:rPr>
          <w:rFonts w:hint="eastAsia" w:ascii="宋体" w:hAnsi="宋体" w:eastAsia="宋体" w:cs="宋体"/>
          <w:color w:val="000000"/>
          <w:sz w:val="21"/>
          <w:szCs w:val="21"/>
        </w:rPr>
        <w:t>市电大</w:t>
      </w:r>
      <w:r>
        <w:rPr>
          <w:rFonts w:hint="eastAsia" w:cs="宋体"/>
          <w:color w:val="000000"/>
          <w:sz w:val="21"/>
          <w:szCs w:val="21"/>
          <w:lang w:val="en-US" w:eastAsia="zh-CN"/>
        </w:rPr>
        <w:t>招生大厅</w:t>
      </w:r>
      <w:r>
        <w:rPr>
          <w:rFonts w:hint="eastAsia" w:ascii="宋体" w:hAnsi="宋体" w:eastAsia="宋体" w:cs="宋体"/>
          <w:color w:val="000000"/>
          <w:sz w:val="21"/>
          <w:szCs w:val="21"/>
        </w:rPr>
        <w:t>（宝塔岗崇文路139号）</w:t>
      </w:r>
      <w:r>
        <w:rPr>
          <w:rFonts w:hint="eastAsia"/>
          <w:color w:val="000000"/>
          <w:sz w:val="21"/>
          <w:szCs w:val="21"/>
        </w:rPr>
        <w:t xml:space="preserve">，来校可乘从市内到鹭鸶湾方向1、2、3、7、13、16路公交车到市电大站下车，再往回走50米即到。 </w:t>
      </w:r>
    </w:p>
    <w:p>
      <w:pPr>
        <w:keepNext w:val="0"/>
        <w:keepLines w:val="0"/>
        <w:pageBreakBefore w:val="0"/>
        <w:kinsoku/>
        <w:wordWrap/>
        <w:overflowPunct/>
        <w:topLinePunct w:val="0"/>
        <w:autoSpaceDE w:val="0"/>
        <w:autoSpaceDN w:val="0"/>
        <w:bidi w:val="0"/>
        <w:adjustRightInd/>
        <w:snapToGrid/>
        <w:spacing w:line="420" w:lineRule="exact"/>
        <w:ind w:firstLine="420" w:firstLineChars="200"/>
        <w:jc w:val="left"/>
        <w:textAlignment w:val="auto"/>
        <w:rPr>
          <w:rFonts w:hint="eastAsia" w:cs="宋体"/>
          <w:color w:val="000000"/>
          <w:sz w:val="21"/>
          <w:szCs w:val="21"/>
          <w:lang w:eastAsia="zh-CN"/>
        </w:rPr>
      </w:pPr>
      <w:r>
        <w:rPr>
          <w:rFonts w:hint="eastAsia" w:ascii="宋体" w:hAnsi="宋体" w:eastAsia="宋体" w:cs="宋体"/>
          <w:color w:val="000000"/>
          <w:sz w:val="21"/>
          <w:szCs w:val="21"/>
        </w:rPr>
        <w:t>招生咨询电话：18974477008</w:t>
      </w:r>
      <w:r>
        <w:rPr>
          <w:rFonts w:hint="eastAsia" w:cs="宋体"/>
          <w:color w:val="000000"/>
          <w:sz w:val="21"/>
          <w:szCs w:val="21"/>
          <w:lang w:val="en-US" w:eastAsia="zh-CN"/>
        </w:rPr>
        <w:t xml:space="preserve">(微信同号) </w:t>
      </w:r>
      <w:r>
        <w:rPr>
          <w:rFonts w:hint="eastAsia" w:cs="宋体"/>
          <w:color w:val="000000"/>
          <w:sz w:val="21"/>
          <w:szCs w:val="21"/>
          <w:lang w:eastAsia="zh-CN"/>
        </w:rPr>
        <w:t>杨中岩老师</w:t>
      </w:r>
    </w:p>
    <w:p>
      <w:pPr>
        <w:keepNext w:val="0"/>
        <w:keepLines w:val="0"/>
        <w:pageBreakBefore w:val="0"/>
        <w:widowControl w:val="0"/>
        <w:kinsoku/>
        <w:wordWrap/>
        <w:overflowPunct/>
        <w:topLinePunct w:val="0"/>
        <w:autoSpaceDE w:val="0"/>
        <w:autoSpaceDN w:val="0"/>
        <w:bidi w:val="0"/>
        <w:adjustRightInd/>
        <w:snapToGrid/>
        <w:spacing w:line="420" w:lineRule="exact"/>
        <w:ind w:firstLine="1890" w:firstLineChars="900"/>
        <w:jc w:val="left"/>
        <w:textAlignment w:val="auto"/>
        <w:rPr>
          <w:rFonts w:hint="default" w:ascii="宋体" w:hAnsi="宋体" w:eastAsia="宋体" w:cs="宋体"/>
          <w:b w:val="0"/>
          <w:bCs w:val="0"/>
          <w:color w:val="000000"/>
          <w:spacing w:val="-2"/>
          <w:sz w:val="21"/>
          <w:szCs w:val="21"/>
          <w:lang w:val="en-US" w:eastAsia="zh-CN"/>
        </w:rPr>
      </w:pPr>
      <w:r>
        <w:rPr>
          <w:rFonts w:hint="eastAsia" w:cs="宋体"/>
          <w:b w:val="0"/>
          <w:bCs w:val="0"/>
          <w:color w:val="000000"/>
          <w:sz w:val="21"/>
          <w:szCs w:val="21"/>
          <w:lang w:val="en-US" w:eastAsia="zh-CN"/>
        </w:rPr>
        <w:t>18174408087(微信同号) 刘智慧老师</w:t>
      </w:r>
    </w:p>
    <w:p>
      <w:pPr>
        <w:pStyle w:val="3"/>
        <w:keepNext w:val="0"/>
        <w:keepLines w:val="0"/>
        <w:pageBreakBefore w:val="0"/>
        <w:widowControl w:val="0"/>
        <w:kinsoku/>
        <w:wordWrap/>
        <w:overflowPunct/>
        <w:topLinePunct w:val="0"/>
        <w:autoSpaceDE w:val="0"/>
        <w:autoSpaceDN w:val="0"/>
        <w:bidi w:val="0"/>
        <w:adjustRightInd/>
        <w:snapToGrid/>
        <w:spacing w:line="420" w:lineRule="exact"/>
        <w:ind w:right="244"/>
        <w:jc w:val="both"/>
        <w:textAlignment w:val="auto"/>
        <w:outlineLvl w:val="9"/>
        <w:rPr>
          <w:rFonts w:hint="eastAsia" w:cs="宋体"/>
          <w:b w:val="0"/>
          <w:bCs w:val="0"/>
          <w:color w:val="000000"/>
          <w:sz w:val="21"/>
          <w:szCs w:val="21"/>
          <w:lang w:val="en-US" w:eastAsia="zh-CN"/>
        </w:rPr>
      </w:pPr>
      <w:r>
        <w:rPr>
          <w:rFonts w:hint="eastAsia"/>
          <w:b w:val="0"/>
          <w:bCs w:val="0"/>
          <w:sz w:val="21"/>
          <w:szCs w:val="21"/>
          <w:lang w:val="en-US" w:eastAsia="zh-CN"/>
        </w:rPr>
        <w:t xml:space="preserve">                  18974470725</w:t>
      </w:r>
      <w:r>
        <w:rPr>
          <w:rFonts w:hint="eastAsia" w:cs="宋体"/>
          <w:b w:val="0"/>
          <w:bCs w:val="0"/>
          <w:color w:val="000000"/>
          <w:sz w:val="21"/>
          <w:szCs w:val="21"/>
          <w:lang w:val="en-US" w:eastAsia="zh-CN"/>
        </w:rPr>
        <w:t>(微信同号) 覃玉君老师</w:t>
      </w:r>
    </w:p>
    <w:p>
      <w:pPr>
        <w:spacing w:before="20"/>
        <w:ind w:right="-48" w:rightChars="-22"/>
        <w:jc w:val="both"/>
        <w:rPr>
          <w:b/>
          <w:sz w:val="56"/>
        </w:rPr>
        <w:sectPr>
          <w:pgSz w:w="11910" w:h="16840"/>
          <w:pgMar w:top="1440" w:right="1800" w:bottom="1440" w:left="1800" w:header="0" w:footer="975" w:gutter="0"/>
          <w:pgNumType w:start="1"/>
          <w:cols w:space="720" w:num="1"/>
        </w:sectPr>
      </w:pPr>
    </w:p>
    <w:p>
      <w:pPr>
        <w:spacing w:before="20"/>
        <w:ind w:right="-48" w:rightChars="-22"/>
        <w:jc w:val="center"/>
        <w:rPr>
          <w:b/>
          <w:sz w:val="56"/>
        </w:rPr>
      </w:pPr>
      <w:r>
        <w:rPr>
          <w:b/>
          <w:sz w:val="56"/>
        </w:rPr>
        <w:t>目</w:t>
      </w:r>
      <w:r>
        <w:rPr>
          <w:rFonts w:hint="eastAsia"/>
          <w:b/>
          <w:sz w:val="56"/>
          <w:lang w:val="en-US" w:eastAsia="zh-CN"/>
        </w:rPr>
        <w:t xml:space="preserve">  </w:t>
      </w:r>
      <w:r>
        <w:rPr>
          <w:b/>
          <w:sz w:val="56"/>
        </w:rPr>
        <w:t>录</w:t>
      </w:r>
    </w:p>
    <w:sdt>
      <w:sdtPr>
        <w:rPr>
          <w:rFonts w:ascii="宋体" w:hAnsi="宋体" w:eastAsia="宋体" w:cs="宋体"/>
          <w:sz w:val="21"/>
          <w:szCs w:val="22"/>
          <w:lang w:val="zh-CN" w:eastAsia="zh-CN" w:bidi="zh-CN"/>
        </w:rPr>
        <w:id w:val="147458195"/>
        <w15:color w:val="DBDBDB"/>
        <w:docPartObj>
          <w:docPartGallery w:val="Table of Contents"/>
          <w:docPartUnique/>
        </w:docPartObj>
      </w:sdtPr>
      <w:sdtEndPr>
        <w:rPr>
          <w:rFonts w:ascii="宋体" w:hAnsi="宋体" w:eastAsia="宋体" w:cs="宋体"/>
          <w:sz w:val="22"/>
          <w:szCs w:val="22"/>
          <w:lang w:val="zh-CN" w:eastAsia="zh-CN" w:bidi="zh-CN"/>
        </w:rPr>
      </w:sdtEndPr>
      <w:sdtContent>
        <w:p>
          <w:pPr>
            <w:spacing w:before="0" w:beforeLines="0" w:after="0" w:afterLines="0" w:line="240" w:lineRule="auto"/>
            <w:ind w:left="0" w:leftChars="0" w:right="-48" w:rightChars="-22" w:firstLine="0" w:firstLineChars="0"/>
            <w:jc w:val="both"/>
            <w:rPr>
              <w:rFonts w:ascii="宋体" w:hAnsi="宋体" w:eastAsia="宋体" w:cs="宋体"/>
              <w:sz w:val="21"/>
              <w:szCs w:val="22"/>
              <w:lang w:val="zh-CN" w:eastAsia="zh-CN" w:bidi="zh-CN"/>
            </w:rPr>
          </w:pPr>
        </w:p>
        <w:p>
          <w:pPr>
            <w:spacing w:before="0" w:beforeLines="0" w:after="0" w:afterLines="0" w:line="240" w:lineRule="auto"/>
            <w:ind w:left="0" w:leftChars="0" w:right="-48" w:rightChars="-22" w:firstLine="0" w:firstLineChars="0"/>
            <w:jc w:val="both"/>
            <w:rPr>
              <w:rFonts w:ascii="宋体" w:hAnsi="宋体" w:eastAsia="宋体" w:cs="宋体"/>
              <w:sz w:val="21"/>
              <w:szCs w:val="22"/>
              <w:lang w:val="zh-CN" w:eastAsia="zh-CN" w:bidi="zh-CN"/>
            </w:rPr>
          </w:pP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0" w:firstLineChars="0"/>
            <w:jc w:val="both"/>
            <w:textAlignment w:val="auto"/>
            <w:rPr>
              <w:rFonts w:hint="eastAsia" w:ascii="宋体" w:hAnsi="宋体" w:eastAsia="宋体" w:cs="宋体"/>
              <w:sz w:val="28"/>
              <w:szCs w:val="28"/>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"1-3" \h \u </w:instrText>
          </w:r>
          <w:r>
            <w:rPr>
              <w:rFonts w:hint="eastAsia" w:ascii="宋体" w:hAnsi="宋体" w:eastAsia="宋体" w:cs="宋体"/>
              <w:sz w:val="32"/>
              <w:szCs w:val="32"/>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_Toc11221 </w:instrText>
          </w:r>
          <w:r>
            <w:rPr>
              <w:rFonts w:hint="eastAsia" w:ascii="宋体" w:hAnsi="宋体" w:eastAsia="宋体" w:cs="宋体"/>
              <w:sz w:val="28"/>
              <w:szCs w:val="28"/>
            </w:rPr>
            <w:fldChar w:fldCharType="separate"/>
          </w:r>
          <w:r>
            <w:rPr>
              <w:rFonts w:hint="eastAsia" w:ascii="宋体" w:hAnsi="宋体" w:eastAsia="宋体" w:cs="宋体"/>
              <w:sz w:val="28"/>
              <w:szCs w:val="28"/>
            </w:rPr>
            <w:t>一、访问网站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_Toc11221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0" w:firstLineChars="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_Toc21057 </w:instrText>
          </w:r>
          <w:r>
            <w:rPr>
              <w:rFonts w:hint="eastAsia" w:ascii="宋体" w:hAnsi="宋体" w:eastAsia="宋体" w:cs="宋体"/>
              <w:sz w:val="28"/>
              <w:szCs w:val="28"/>
            </w:rPr>
            <w:fldChar w:fldCharType="separate"/>
          </w:r>
          <w:r>
            <w:rPr>
              <w:rFonts w:hint="eastAsia" w:ascii="宋体" w:hAnsi="宋体" w:eastAsia="宋体" w:cs="宋体"/>
              <w:sz w:val="28"/>
              <w:szCs w:val="28"/>
            </w:rPr>
            <w:t>二、个人注册</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_Toc21057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napToGrid w:val="0"/>
            <w:spacing w:line="540" w:lineRule="exact"/>
            <w:ind w:left="0" w:leftChars="0" w:right="-48" w:rightChars="-22" w:firstLine="0" w:firstLineChars="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_Toc27981 </w:instrText>
          </w:r>
          <w:r>
            <w:rPr>
              <w:rFonts w:hint="eastAsia" w:ascii="宋体" w:hAnsi="宋体" w:eastAsia="宋体" w:cs="宋体"/>
              <w:sz w:val="28"/>
              <w:szCs w:val="28"/>
            </w:rPr>
            <w:fldChar w:fldCharType="separate"/>
          </w:r>
          <w:r>
            <w:rPr>
              <w:rFonts w:hint="eastAsia" w:ascii="宋体" w:hAnsi="宋体" w:eastAsia="宋体" w:cs="宋体"/>
              <w:sz w:val="28"/>
              <w:szCs w:val="28"/>
            </w:rPr>
            <w:t>三、个人登录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_Toc27981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0" w:firstLineChars="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_Toc556 </w:instrText>
          </w:r>
          <w:r>
            <w:rPr>
              <w:rFonts w:hint="eastAsia" w:ascii="宋体" w:hAnsi="宋体" w:eastAsia="宋体" w:cs="宋体"/>
              <w:sz w:val="28"/>
              <w:szCs w:val="28"/>
            </w:rPr>
            <w:fldChar w:fldCharType="separate"/>
          </w:r>
          <w:r>
            <w:rPr>
              <w:rFonts w:hint="eastAsia" w:ascii="宋体" w:hAnsi="宋体" w:eastAsia="宋体" w:cs="宋体"/>
              <w:sz w:val="28"/>
              <w:szCs w:val="28"/>
            </w:rPr>
            <w:t>四、培训学习</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_Toc556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_Toc7712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1. </w:t>
          </w:r>
          <w:r>
            <w:rPr>
              <w:rFonts w:hint="eastAsia" w:ascii="宋体" w:hAnsi="宋体" w:eastAsia="宋体" w:cs="宋体"/>
              <w:sz w:val="28"/>
              <w:szCs w:val="28"/>
              <w:lang w:eastAsia="zh-CN"/>
            </w:rPr>
            <w:t>课程购买</w:t>
          </w:r>
          <w:r>
            <w:rPr>
              <w:rFonts w:hint="eastAsia" w:ascii="宋体" w:hAnsi="宋体" w:eastAsia="宋体" w:cs="宋体"/>
              <w:sz w:val="28"/>
              <w:szCs w:val="28"/>
            </w:rPr>
            <w:tab/>
          </w:r>
          <w:r>
            <w:rPr>
              <w:rFonts w:hint="eastAsia" w:ascii="宋体" w:hAnsi="宋体" w:eastAsia="宋体" w:cs="宋体"/>
              <w:sz w:val="28"/>
              <w:szCs w:val="28"/>
              <w:lang w:val="en-US" w:eastAsia="zh-CN"/>
            </w:rPr>
            <w:t>5</w:t>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_Toc27119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2. 在线学习</w:t>
          </w:r>
          <w:r>
            <w:rPr>
              <w:rFonts w:hint="eastAsia" w:ascii="宋体" w:hAnsi="宋体" w:eastAsia="宋体" w:cs="宋体"/>
              <w:sz w:val="28"/>
              <w:szCs w:val="28"/>
            </w:rPr>
            <w:tab/>
          </w:r>
          <w:r>
            <w:rPr>
              <w:rFonts w:hint="eastAsia" w:ascii="宋体" w:hAnsi="宋体" w:eastAsia="宋体" w:cs="宋体"/>
              <w:sz w:val="28"/>
              <w:szCs w:val="28"/>
              <w:lang w:val="en-US" w:eastAsia="zh-CN"/>
            </w:rPr>
            <w:t>7</w:t>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_Toc4092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3. </w:t>
          </w:r>
          <w:r>
            <w:rPr>
              <w:rFonts w:hint="eastAsia" w:ascii="宋体" w:hAnsi="宋体" w:eastAsia="宋体" w:cs="宋体"/>
              <w:sz w:val="28"/>
              <w:szCs w:val="28"/>
              <w:lang w:eastAsia="zh-CN"/>
            </w:rPr>
            <w:t>退换课方法</w:t>
          </w:r>
          <w:r>
            <w:rPr>
              <w:rFonts w:hint="eastAsia" w:ascii="宋体" w:hAnsi="宋体" w:eastAsia="宋体" w:cs="宋体"/>
              <w:sz w:val="28"/>
              <w:szCs w:val="28"/>
            </w:rPr>
            <w:tab/>
          </w:r>
          <w:r>
            <w:rPr>
              <w:rFonts w:hint="eastAsia" w:ascii="宋体" w:hAnsi="宋体" w:eastAsia="宋体" w:cs="宋体"/>
              <w:sz w:val="28"/>
              <w:szCs w:val="28"/>
              <w:lang w:val="en-US" w:eastAsia="zh-CN"/>
            </w:rPr>
            <w:t>9</w:t>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_Toc15581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4. </w:t>
          </w:r>
          <w:r>
            <w:rPr>
              <w:rFonts w:hint="eastAsia" w:ascii="宋体" w:hAnsi="宋体" w:eastAsia="宋体" w:cs="宋体"/>
              <w:sz w:val="28"/>
              <w:szCs w:val="28"/>
              <w:lang w:eastAsia="zh-CN"/>
            </w:rPr>
            <w:t>发票打印</w:t>
          </w:r>
          <w:r>
            <w:rPr>
              <w:rFonts w:hint="eastAsia" w:ascii="宋体" w:hAnsi="宋体" w:eastAsia="宋体" w:cs="宋体"/>
              <w:sz w:val="28"/>
              <w:szCs w:val="28"/>
            </w:rPr>
            <w:tab/>
          </w:r>
          <w:r>
            <w:rPr>
              <w:rFonts w:hint="eastAsia" w:ascii="宋体" w:hAnsi="宋体" w:eastAsia="宋体" w:cs="宋体"/>
              <w:sz w:val="28"/>
              <w:szCs w:val="28"/>
              <w:lang w:val="en-US" w:eastAsia="zh-CN"/>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4</w:t>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0" w:firstLineChars="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_Toc7867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五、个人中心</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_Toc7867 \h </w:instrText>
          </w:r>
          <w:r>
            <w:rPr>
              <w:rFonts w:hint="eastAsia" w:ascii="宋体" w:hAnsi="宋体" w:eastAsia="宋体" w:cs="宋体"/>
              <w:sz w:val="28"/>
              <w:szCs w:val="28"/>
            </w:rPr>
            <w:fldChar w:fldCharType="separate"/>
          </w:r>
          <w:r>
            <w:rPr>
              <w:rFonts w:hint="eastAsia"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_Toc7712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1. </w:t>
          </w:r>
          <w:r>
            <w:rPr>
              <w:rFonts w:hint="eastAsia" w:ascii="宋体" w:hAnsi="宋体" w:eastAsia="宋体" w:cs="宋体"/>
              <w:sz w:val="28"/>
              <w:szCs w:val="28"/>
            </w:rPr>
            <w:t>账户信息</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_Toc7712 \h </w:instrText>
          </w:r>
          <w:r>
            <w:rPr>
              <w:rFonts w:hint="eastAsia" w:ascii="宋体" w:hAnsi="宋体" w:eastAsia="宋体" w:cs="宋体"/>
              <w:sz w:val="28"/>
              <w:szCs w:val="28"/>
            </w:rPr>
            <w:fldChar w:fldCharType="separate"/>
          </w:r>
          <w:r>
            <w:rPr>
              <w:rFonts w:hint="eastAsia"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_Toc27119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2. </w:t>
          </w:r>
          <w:r>
            <w:rPr>
              <w:rFonts w:hint="eastAsia" w:ascii="宋体" w:hAnsi="宋体" w:eastAsia="宋体" w:cs="宋体"/>
              <w:sz w:val="28"/>
              <w:szCs w:val="28"/>
            </w:rPr>
            <w:t>培训信息</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_Toc27119 \h </w:instrText>
          </w:r>
          <w:r>
            <w:rPr>
              <w:rFonts w:hint="eastAsia" w:ascii="宋体" w:hAnsi="宋体" w:eastAsia="宋体" w:cs="宋体"/>
              <w:sz w:val="28"/>
              <w:szCs w:val="28"/>
            </w:rPr>
            <w:fldChar w:fldCharType="separate"/>
          </w:r>
          <w:r>
            <w:rPr>
              <w:rFonts w:hint="eastAsia"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_Toc4092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3. </w:t>
          </w:r>
          <w:r>
            <w:rPr>
              <w:rFonts w:hint="eastAsia" w:ascii="宋体" w:hAnsi="宋体" w:eastAsia="宋体" w:cs="宋体"/>
              <w:sz w:val="28"/>
              <w:szCs w:val="28"/>
            </w:rPr>
            <w:t>历史证书</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_Toc4092 \h </w:instrText>
          </w:r>
          <w:r>
            <w:rPr>
              <w:rFonts w:hint="eastAsia" w:ascii="宋体" w:hAnsi="宋体" w:eastAsia="宋体" w:cs="宋体"/>
              <w:sz w:val="28"/>
              <w:szCs w:val="28"/>
            </w:rPr>
            <w:fldChar w:fldCharType="separate"/>
          </w:r>
          <w:r>
            <w:rPr>
              <w:rFonts w:hint="eastAsia" w:ascii="宋体" w:hAnsi="宋体" w:eastAsia="宋体" w:cs="宋体"/>
              <w:sz w:val="28"/>
              <w:szCs w:val="28"/>
            </w:rPr>
            <w:t>17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_Toc15581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4. </w:t>
          </w:r>
          <w:r>
            <w:rPr>
              <w:rFonts w:hint="eastAsia" w:ascii="宋体" w:hAnsi="宋体" w:eastAsia="宋体" w:cs="宋体"/>
              <w:sz w:val="28"/>
              <w:szCs w:val="28"/>
            </w:rPr>
            <w:t>查看信息</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_Toc15581 \h </w:instrText>
          </w:r>
          <w:r>
            <w:rPr>
              <w:rFonts w:hint="eastAsia" w:ascii="宋体" w:hAnsi="宋体" w:eastAsia="宋体" w:cs="宋体"/>
              <w:sz w:val="28"/>
              <w:szCs w:val="28"/>
            </w:rPr>
            <w:fldChar w:fldCharType="separate"/>
          </w:r>
          <w:r>
            <w:rPr>
              <w:rFonts w:hint="eastAsia"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_Toc26323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5. </w:t>
          </w:r>
          <w:r>
            <w:rPr>
              <w:rFonts w:hint="eastAsia" w:ascii="宋体" w:hAnsi="宋体" w:eastAsia="宋体" w:cs="宋体"/>
              <w:sz w:val="28"/>
              <w:szCs w:val="28"/>
            </w:rPr>
            <w:t>待办事项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_Toc26323 \h </w:instrText>
          </w:r>
          <w:r>
            <w:rPr>
              <w:rFonts w:hint="eastAsia" w:ascii="宋体" w:hAnsi="宋体" w:eastAsia="宋体" w:cs="宋体"/>
              <w:sz w:val="28"/>
              <w:szCs w:val="28"/>
            </w:rPr>
            <w:fldChar w:fldCharType="separate"/>
          </w:r>
          <w:r>
            <w:rPr>
              <w:rFonts w:hint="eastAsia"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_Toc28182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6. </w:t>
          </w:r>
          <w:r>
            <w:rPr>
              <w:rFonts w:hint="eastAsia" w:ascii="宋体" w:hAnsi="宋体" w:eastAsia="宋体" w:cs="宋体"/>
              <w:sz w:val="28"/>
              <w:szCs w:val="28"/>
            </w:rPr>
            <w:t>重置密码</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_Toc28182 \h </w:instrText>
          </w:r>
          <w:r>
            <w:rPr>
              <w:rFonts w:hint="eastAsia" w:ascii="宋体" w:hAnsi="宋体" w:eastAsia="宋体" w:cs="宋体"/>
              <w:sz w:val="28"/>
              <w:szCs w:val="28"/>
            </w:rPr>
            <w:fldChar w:fldCharType="separate"/>
          </w:r>
          <w:r>
            <w:rPr>
              <w:rFonts w:hint="eastAsia"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_Toc17422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7. </w:t>
          </w:r>
          <w:r>
            <w:rPr>
              <w:rFonts w:hint="eastAsia" w:ascii="宋体" w:hAnsi="宋体" w:eastAsia="宋体" w:cs="宋体"/>
              <w:sz w:val="28"/>
              <w:szCs w:val="28"/>
            </w:rPr>
            <w:t>意见反馈</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_Toc17422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_Toc19795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8. </w:t>
          </w:r>
          <w:r>
            <w:rPr>
              <w:rFonts w:hint="eastAsia" w:ascii="宋体" w:hAnsi="宋体" w:eastAsia="宋体" w:cs="宋体"/>
              <w:sz w:val="28"/>
              <w:szCs w:val="28"/>
            </w:rPr>
            <w:t>学时证明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_Toc19795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_Toc25772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9. </w:t>
          </w:r>
          <w:r>
            <w:rPr>
              <w:rFonts w:hint="eastAsia" w:ascii="宋体" w:hAnsi="宋体" w:eastAsia="宋体" w:cs="宋体"/>
              <w:sz w:val="28"/>
              <w:szCs w:val="28"/>
            </w:rPr>
            <w:t>我的订单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_Toc25772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_Toc18201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10. </w:t>
          </w:r>
          <w:r>
            <w:rPr>
              <w:rFonts w:hint="eastAsia" w:ascii="宋体" w:hAnsi="宋体" w:eastAsia="宋体" w:cs="宋体"/>
              <w:sz w:val="28"/>
              <w:szCs w:val="28"/>
            </w:rPr>
            <w:t>申请活动学时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_Toc18201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_Toc8344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11. </w:t>
          </w:r>
          <w:r>
            <w:rPr>
              <w:rFonts w:hint="eastAsia" w:ascii="宋体" w:hAnsi="宋体" w:eastAsia="宋体" w:cs="宋体"/>
              <w:sz w:val="28"/>
              <w:szCs w:val="28"/>
            </w:rPr>
            <w:t>申请培训学时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_Toc8344 \h </w:instrText>
          </w:r>
          <w:r>
            <w:rPr>
              <w:rFonts w:hint="eastAsia" w:ascii="宋体" w:hAnsi="宋体" w:eastAsia="宋体" w:cs="宋体"/>
              <w:sz w:val="28"/>
              <w:szCs w:val="28"/>
            </w:rPr>
            <w:fldChar w:fldCharType="separate"/>
          </w:r>
          <w:r>
            <w:rPr>
              <w:rFonts w:hint="eastAsia" w:ascii="宋体" w:hAnsi="宋体" w:eastAsia="宋体" w:cs="宋体"/>
              <w:sz w:val="28"/>
              <w:szCs w:val="28"/>
            </w:rPr>
            <w:t>21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_Toc25402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12. </w:t>
          </w:r>
          <w:r>
            <w:rPr>
              <w:rFonts w:hint="eastAsia" w:ascii="宋体" w:hAnsi="宋体" w:eastAsia="宋体" w:cs="宋体"/>
              <w:sz w:val="28"/>
              <w:szCs w:val="28"/>
            </w:rPr>
            <w:t>证书编号查询</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_Toc25402 \h </w:instrText>
          </w:r>
          <w:r>
            <w:rPr>
              <w:rFonts w:hint="eastAsia" w:ascii="宋体" w:hAnsi="宋体" w:eastAsia="宋体" w:cs="宋体"/>
              <w:sz w:val="28"/>
              <w:szCs w:val="28"/>
            </w:rPr>
            <w:fldChar w:fldCharType="separate"/>
          </w:r>
          <w:r>
            <w:rPr>
              <w:rFonts w:hint="eastAsia" w:ascii="宋体" w:hAnsi="宋体" w:eastAsia="宋体" w:cs="宋体"/>
              <w:sz w:val="28"/>
              <w:szCs w:val="28"/>
            </w:rPr>
            <w:t>22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9"/>
            <w:tabs>
              <w:tab w:val="right" w:leader="dot" w:pos="9390"/>
            </w:tabs>
            <w:ind w:right="-48" w:rightChars="-22"/>
            <w:jc w:val="both"/>
            <w:rPr>
              <w:rFonts w:hint="eastAsia" w:ascii="宋体" w:hAnsi="宋体" w:eastAsia="宋体" w:cs="宋体"/>
              <w:sz w:val="32"/>
              <w:szCs w:val="32"/>
            </w:rPr>
          </w:pPr>
        </w:p>
        <w:p>
          <w:pPr>
            <w:spacing w:after="0" w:line="240" w:lineRule="auto"/>
            <w:ind w:right="-48" w:rightChars="-22"/>
            <w:jc w:val="both"/>
            <w:sectPr>
              <w:pgSz w:w="11910" w:h="16840"/>
              <w:pgMar w:top="1440" w:right="1800" w:bottom="1440" w:left="1800" w:header="0" w:footer="975" w:gutter="0"/>
              <w:pgNumType w:start="1"/>
              <w:cols w:space="720" w:num="1"/>
            </w:sectPr>
          </w:pPr>
          <w:r>
            <w:rPr>
              <w:rFonts w:hint="eastAsia" w:ascii="宋体" w:hAnsi="宋体" w:eastAsia="宋体" w:cs="宋体"/>
              <w:sz w:val="32"/>
              <w:szCs w:val="32"/>
            </w:rPr>
            <w:fldChar w:fldCharType="end"/>
          </w:r>
        </w:p>
      </w:sdtContent>
    </w:sdt>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rightChars="0" w:firstLine="643" w:firstLineChars="200"/>
        <w:jc w:val="both"/>
        <w:textAlignment w:val="auto"/>
        <w:outlineLvl w:val="0"/>
      </w:pPr>
      <w:bookmarkStart w:id="0" w:name="一、访问网站"/>
      <w:bookmarkEnd w:id="0"/>
      <w:bookmarkStart w:id="1" w:name="_Toc11221"/>
      <w:r>
        <w:t>一、访问网站</w:t>
      </w:r>
      <w:bookmarkEnd w:id="1"/>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0" w:firstLineChars="200"/>
        <w:jc w:val="both"/>
        <w:textAlignment w:val="auto"/>
        <w:rPr>
          <w:sz w:val="16"/>
          <w:szCs w:val="16"/>
        </w:rPr>
      </w:pPr>
      <w:r>
        <w:drawing>
          <wp:anchor distT="0" distB="0" distL="0" distR="0" simplePos="0" relativeHeight="251662336" behindDoc="0" locked="0" layoutInCell="1" allowOverlap="1">
            <wp:simplePos x="0" y="0"/>
            <wp:positionH relativeFrom="page">
              <wp:posOffset>1045210</wp:posOffset>
            </wp:positionH>
            <wp:positionV relativeFrom="paragraph">
              <wp:posOffset>1045845</wp:posOffset>
            </wp:positionV>
            <wp:extent cx="5471795" cy="2352040"/>
            <wp:effectExtent l="0" t="0" r="14605" b="1016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pic:cNvPicPr>
                  </pic:nvPicPr>
                  <pic:blipFill>
                    <a:blip r:embed="rId10" cstate="print"/>
                    <a:stretch>
                      <a:fillRect/>
                    </a:stretch>
                  </pic:blipFill>
                  <pic:spPr>
                    <a:xfrm>
                      <a:off x="0" y="0"/>
                      <a:ext cx="5471795" cy="2352040"/>
                    </a:xfrm>
                    <a:prstGeom prst="rect">
                      <a:avLst/>
                    </a:prstGeom>
                  </pic:spPr>
                </pic:pic>
              </a:graphicData>
            </a:graphic>
          </wp:anchor>
        </w:drawing>
      </w:r>
      <w:r>
        <w:rPr>
          <w:spacing w:val="-9"/>
        </w:rPr>
        <w:t>打开浏览器，在地址栏输入网址：</w:t>
      </w:r>
      <w:r>
        <w:rPr>
          <w:spacing w:val="-5"/>
        </w:rPr>
        <w:t>hnxxpt.zgzjzj.net</w:t>
      </w:r>
      <w:r>
        <w:rPr>
          <w:spacing w:val="-9"/>
        </w:rPr>
        <w:t xml:space="preserve"> 回车即可进入湖</w:t>
      </w:r>
      <w:r>
        <w:rPr>
          <w:spacing w:val="-3"/>
        </w:rPr>
        <w:t>南省事业单位工作人员培训管理平台(以下简称管理平台</w:t>
      </w:r>
      <w:r>
        <w:t>）</w:t>
      </w:r>
      <w:r>
        <w:rPr>
          <w:spacing w:val="-2"/>
        </w:rPr>
        <w:t>首页。</w:t>
      </w:r>
      <w:bookmarkStart w:id="2" w:name="二、个人注册"/>
      <w:bookmarkEnd w:id="2"/>
      <w:bookmarkStart w:id="3" w:name="_Toc21057"/>
    </w:p>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361" w:firstLineChars="200"/>
        <w:jc w:val="both"/>
        <w:textAlignment w:val="auto"/>
        <w:outlineLvl w:val="0"/>
        <w:rPr>
          <w:sz w:val="18"/>
          <w:szCs w:val="18"/>
        </w:rPr>
      </w:pPr>
    </w:p>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643" w:firstLineChars="200"/>
        <w:jc w:val="both"/>
        <w:textAlignment w:val="auto"/>
        <w:outlineLvl w:val="0"/>
      </w:pPr>
      <w:r>
        <w:t>二、个人注册</w:t>
      </w:r>
      <w:bookmarkEnd w:id="3"/>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0" w:firstLineChars="200"/>
        <w:jc w:val="both"/>
        <w:textAlignment w:val="auto"/>
      </w:pPr>
      <w:r>
        <w:t>（一）未注册学员进入学员登录模块，点击“注册”按钮，进行注册；</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13"/>
        </w:rPr>
      </w:pPr>
      <w:r>
        <w:drawing>
          <wp:anchor distT="0" distB="0" distL="0" distR="0" simplePos="0" relativeHeight="251661312" behindDoc="0" locked="0" layoutInCell="1" allowOverlap="1">
            <wp:simplePos x="0" y="0"/>
            <wp:positionH relativeFrom="page">
              <wp:posOffset>1045210</wp:posOffset>
            </wp:positionH>
            <wp:positionV relativeFrom="paragraph">
              <wp:posOffset>42545</wp:posOffset>
            </wp:positionV>
            <wp:extent cx="5471795" cy="2739390"/>
            <wp:effectExtent l="0" t="0" r="14605" b="381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pic:cNvPicPr>
                      <a:picLocks noChangeAspect="1"/>
                    </pic:cNvPicPr>
                  </pic:nvPicPr>
                  <pic:blipFill>
                    <a:blip r:embed="rId11" cstate="print"/>
                    <a:stretch>
                      <a:fillRect/>
                    </a:stretch>
                  </pic:blipFill>
                  <pic:spPr>
                    <a:xfrm>
                      <a:off x="0" y="0"/>
                      <a:ext cx="5471795" cy="2739390"/>
                    </a:xfrm>
                    <a:prstGeom prst="rect">
                      <a:avLst/>
                    </a:prstGeom>
                  </pic:spPr>
                </pic:pic>
              </a:graphicData>
            </a:graphic>
          </wp:anchor>
        </w:drawing>
      </w:r>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0" w:firstLineChars="200"/>
        <w:jc w:val="both"/>
        <w:textAlignment w:val="auto"/>
        <w:rPr>
          <w:rFonts w:hint="eastAsia" w:eastAsia="宋体"/>
          <w:lang w:eastAsia="zh-CN"/>
        </w:rPr>
      </w:pPr>
      <w:r>
        <w:t>（二）点击“注册”按钮后，选择您所在的单位，点击“下一步”</w:t>
      </w:r>
      <w:r>
        <w:rPr>
          <w:rFonts w:hint="eastAsia"/>
          <w:lang w:eastAsia="zh-CN"/>
        </w:rPr>
        <w:t>；</w:t>
      </w:r>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0" w:firstLineChars="200"/>
        <w:jc w:val="both"/>
        <w:textAlignment w:val="auto"/>
        <w:sectPr>
          <w:footerReference r:id="rId6" w:type="default"/>
          <w:pgSz w:w="11910" w:h="16840"/>
          <w:pgMar w:top="1440" w:right="1800" w:bottom="1440" w:left="1800" w:header="0" w:footer="1077" w:gutter="0"/>
          <w:pgNumType w:fmt="decimal" w:start="1"/>
          <w:cols w:space="720" w:num="1"/>
        </w:sect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r>
        <w:rPr>
          <w:sz w:val="20"/>
        </w:rPr>
        <w:drawing>
          <wp:anchor distT="0" distB="0" distL="0" distR="0" simplePos="0" relativeHeight="251672576" behindDoc="0" locked="0" layoutInCell="1" allowOverlap="1">
            <wp:simplePos x="0" y="0"/>
            <wp:positionH relativeFrom="column">
              <wp:posOffset>-97790</wp:posOffset>
            </wp:positionH>
            <wp:positionV relativeFrom="paragraph">
              <wp:posOffset>31750</wp:posOffset>
            </wp:positionV>
            <wp:extent cx="5471795" cy="1701800"/>
            <wp:effectExtent l="0" t="0" r="14605" b="1270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jpeg"/>
                    <pic:cNvPicPr>
                      <a:picLocks noChangeAspect="1"/>
                    </pic:cNvPicPr>
                  </pic:nvPicPr>
                  <pic:blipFill>
                    <a:blip r:embed="rId12" cstate="print"/>
                    <a:stretch>
                      <a:fillRect/>
                    </a:stretch>
                  </pic:blipFill>
                  <pic:spPr>
                    <a:xfrm>
                      <a:off x="0" y="0"/>
                      <a:ext cx="5471795" cy="1701800"/>
                    </a:xfrm>
                    <a:prstGeom prst="rect">
                      <a:avLst/>
                    </a:prstGeom>
                  </pic:spPr>
                </pic:pic>
              </a:graphicData>
            </a:graphic>
          </wp:anchor>
        </w:drawing>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15"/>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leftChars="0" w:right="0" w:rightChars="0" w:firstLine="559" w:firstLineChars="0"/>
        <w:jc w:val="both"/>
      </w:pPr>
      <w:r>
        <w:rPr>
          <w:sz w:val="20"/>
        </w:rPr>
        <w:drawing>
          <wp:anchor distT="0" distB="0" distL="0" distR="0" simplePos="0" relativeHeight="251673600" behindDoc="0" locked="0" layoutInCell="1" allowOverlap="1">
            <wp:simplePos x="0" y="0"/>
            <wp:positionH relativeFrom="column">
              <wp:posOffset>-97790</wp:posOffset>
            </wp:positionH>
            <wp:positionV relativeFrom="paragraph">
              <wp:posOffset>851535</wp:posOffset>
            </wp:positionV>
            <wp:extent cx="5471795" cy="4184015"/>
            <wp:effectExtent l="0" t="0" r="14605" b="6985"/>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jpeg"/>
                    <pic:cNvPicPr>
                      <a:picLocks noChangeAspect="1"/>
                    </pic:cNvPicPr>
                  </pic:nvPicPr>
                  <pic:blipFill>
                    <a:blip r:embed="rId13" cstate="print"/>
                    <a:stretch>
                      <a:fillRect/>
                    </a:stretch>
                  </pic:blipFill>
                  <pic:spPr>
                    <a:xfrm>
                      <a:off x="0" y="0"/>
                      <a:ext cx="5471795" cy="4184015"/>
                    </a:xfrm>
                    <a:prstGeom prst="rect">
                      <a:avLst/>
                    </a:prstGeom>
                  </pic:spPr>
                </pic:pic>
              </a:graphicData>
            </a:graphic>
          </wp:anchor>
        </w:drawing>
      </w:r>
      <w:r>
        <w:t>（三）所有带“</w:t>
      </w:r>
      <w:r>
        <w:rPr>
          <w:color w:val="FF0000"/>
        </w:rPr>
        <w:t>*</w:t>
      </w:r>
      <w:r>
        <w:t>”号均为必填项，填写完整后，点击“提交”按钮即可；</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36"/>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leftChars="0" w:right="0" w:rightChars="0" w:firstLine="559" w:firstLineChars="0"/>
        <w:jc w:val="both"/>
      </w:pPr>
      <w:r>
        <w:t>（四）点击“提交”按钮后，请仔细阅读公告通知，并在秒数倒计时结束后，点击“进入首页”。</w:t>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sectPr>
          <w:pgSz w:w="11910" w:h="16840"/>
          <w:pgMar w:top="1440" w:right="1800" w:bottom="1440" w:left="1800" w:header="0" w:footer="1247" w:gutter="0"/>
          <w:pgNumType w:fmt="decimal"/>
          <w:cols w:space="720" w:num="1"/>
        </w:sect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r>
        <w:rPr>
          <w:sz w:val="20"/>
        </w:rPr>
        <w:drawing>
          <wp:anchor distT="0" distB="0" distL="0" distR="0" simplePos="0" relativeHeight="251674624" behindDoc="0" locked="0" layoutInCell="1" allowOverlap="1">
            <wp:simplePos x="0" y="0"/>
            <wp:positionH relativeFrom="column">
              <wp:posOffset>-97790</wp:posOffset>
            </wp:positionH>
            <wp:positionV relativeFrom="paragraph">
              <wp:posOffset>0</wp:posOffset>
            </wp:positionV>
            <wp:extent cx="5471795" cy="2049145"/>
            <wp:effectExtent l="0" t="0" r="14605" b="8255"/>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jpeg"/>
                    <pic:cNvPicPr>
                      <a:picLocks noChangeAspect="1"/>
                    </pic:cNvPicPr>
                  </pic:nvPicPr>
                  <pic:blipFill>
                    <a:blip r:embed="rId14" cstate="print"/>
                    <a:stretch>
                      <a:fillRect/>
                    </a:stretch>
                  </pic:blipFill>
                  <pic:spPr>
                    <a:xfrm>
                      <a:off x="0" y="0"/>
                      <a:ext cx="5471795" cy="2049145"/>
                    </a:xfrm>
                    <a:prstGeom prst="rect">
                      <a:avLst/>
                    </a:prstGeom>
                  </pic:spPr>
                </pic:pic>
              </a:graphicData>
            </a:graphic>
          </wp:anchor>
        </w:drawing>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6"/>
        </w:rPr>
      </w:pPr>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2" w:firstLineChars="200"/>
        <w:jc w:val="both"/>
        <w:textAlignment w:val="auto"/>
      </w:pPr>
      <w:r>
        <w:rPr>
          <w:b/>
        </w:rPr>
        <w:t>注：</w:t>
      </w:r>
      <w:r>
        <w:t>因学习平台不允许注册，需在管理平台进行学员注册后，再选择首页下方的培训入口中的学习平台，以“湖南开放大学”网站为例，点击该学习平台图片即可跳转进入，学员账户也将自动注册成功，该学员账户的登录密码为身份证号后六位。尔后，学员登录管理平台依旧用管理平台的登录密码，若直接在学习平台登录账户，则输入默认密码身份证号后六位即可。</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r>
        <w:drawing>
          <wp:anchor distT="0" distB="0" distL="0" distR="0" simplePos="0" relativeHeight="251669504" behindDoc="0" locked="0" layoutInCell="1" allowOverlap="1">
            <wp:simplePos x="0" y="0"/>
            <wp:positionH relativeFrom="page">
              <wp:posOffset>1045210</wp:posOffset>
            </wp:positionH>
            <wp:positionV relativeFrom="paragraph">
              <wp:posOffset>105410</wp:posOffset>
            </wp:positionV>
            <wp:extent cx="5471795" cy="3096895"/>
            <wp:effectExtent l="0" t="0" r="14605" b="8255"/>
            <wp:wrapTopAndBottom/>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jpeg"/>
                    <pic:cNvPicPr>
                      <a:picLocks noChangeAspect="1"/>
                    </pic:cNvPicPr>
                  </pic:nvPicPr>
                  <pic:blipFill>
                    <a:blip r:embed="rId15" cstate="print"/>
                    <a:stretch>
                      <a:fillRect/>
                    </a:stretch>
                  </pic:blipFill>
                  <pic:spPr>
                    <a:xfrm>
                      <a:off x="0" y="0"/>
                      <a:ext cx="5471795" cy="3096895"/>
                    </a:xfrm>
                    <a:prstGeom prst="rect">
                      <a:avLst/>
                    </a:prstGeom>
                  </pic:spPr>
                </pic:pic>
              </a:graphicData>
            </a:graphic>
          </wp:anchor>
        </w:drawing>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rightChars="0" w:firstLine="643" w:firstLineChars="200"/>
        <w:jc w:val="both"/>
        <w:textAlignment w:val="auto"/>
        <w:outlineLvl w:val="0"/>
      </w:pPr>
      <w:bookmarkStart w:id="4" w:name="三、个人登录"/>
      <w:bookmarkEnd w:id="4"/>
      <w:bookmarkStart w:id="5" w:name="_Toc27981"/>
      <w:r>
        <w:t>三、个人登录</w:t>
      </w:r>
      <w:bookmarkEnd w:id="5"/>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rightChars="0" w:firstLine="560" w:firstLineChars="200"/>
        <w:jc w:val="both"/>
        <w:textAlignment w:val="auto"/>
      </w:pPr>
      <w:r>
        <w:t>选择“学员登录”，并在登录框内输入注册时的身份证号、登录密码，点击“登录”按钮即登录成功。</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7"/>
        </w:rPr>
      </w:pPr>
      <w:r>
        <w:drawing>
          <wp:anchor distT="0" distB="0" distL="0" distR="0" simplePos="0" relativeHeight="251661312" behindDoc="0" locked="0" layoutInCell="1" allowOverlap="1">
            <wp:simplePos x="0" y="0"/>
            <wp:positionH relativeFrom="page">
              <wp:posOffset>1062990</wp:posOffset>
            </wp:positionH>
            <wp:positionV relativeFrom="paragraph">
              <wp:posOffset>81280</wp:posOffset>
            </wp:positionV>
            <wp:extent cx="5436235" cy="2059305"/>
            <wp:effectExtent l="0" t="0" r="12065" b="17145"/>
            <wp:wrapTopAndBottom/>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jpeg"/>
                    <pic:cNvPicPr>
                      <a:picLocks noChangeAspect="1"/>
                    </pic:cNvPicPr>
                  </pic:nvPicPr>
                  <pic:blipFill>
                    <a:blip r:embed="rId16" cstate="print"/>
                    <a:stretch>
                      <a:fillRect/>
                    </a:stretch>
                  </pic:blipFill>
                  <pic:spPr>
                    <a:xfrm>
                      <a:off x="0" y="0"/>
                      <a:ext cx="5436235" cy="2059305"/>
                    </a:xfrm>
                    <a:prstGeom prst="rect">
                      <a:avLst/>
                    </a:prstGeom>
                  </pic:spPr>
                </pic:pic>
              </a:graphicData>
            </a:graphic>
          </wp:anchor>
        </w:drawing>
      </w:r>
    </w:p>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rightChars="0" w:firstLine="643" w:firstLineChars="200"/>
        <w:jc w:val="both"/>
        <w:textAlignment w:val="auto"/>
        <w:outlineLvl w:val="0"/>
      </w:pPr>
      <w:bookmarkStart w:id="6" w:name="四、培训学习"/>
      <w:bookmarkEnd w:id="6"/>
      <w:bookmarkStart w:id="7" w:name="_Toc556"/>
      <w:r>
        <w:t>四、培训学习</w:t>
      </w:r>
      <w:bookmarkEnd w:id="7"/>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t>登录成功后，进入学习平台，您可在轮播图下方培训入口处，选择</w:t>
      </w:r>
      <w:r>
        <w:rPr>
          <w:rFonts w:hint="eastAsia"/>
          <w:lang w:val="en-US" w:eastAsia="zh-CN"/>
        </w:rPr>
        <w:t>湖南开放大学</w:t>
      </w:r>
      <w:r>
        <w:t>学习平台，点击后，即进入</w:t>
      </w:r>
      <w:r>
        <w:rPr>
          <w:rFonts w:hint="eastAsia"/>
          <w:lang w:val="en-US" w:eastAsia="zh-CN"/>
        </w:rPr>
        <w:t>湖南开放大学</w:t>
      </w:r>
      <w:r>
        <w:t>学习平台网站学习，注册部分信息将自动关联到学习平台。</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rPr>
          <w:b/>
        </w:rPr>
        <w:t>注：</w:t>
      </w:r>
      <w:r>
        <w:t>学习平台登录密码则为统一的身份证后六位，如后期在学习平台修改了密码，则后期登录需要使用修改后的密码登录学习平台。</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rFonts w:hint="eastAsia" w:ascii="宋体" w:hAnsi="宋体" w:eastAsia="宋体" w:cs="宋体"/>
          <w:b w:val="0"/>
          <w:bCs w:val="0"/>
          <w:sz w:val="28"/>
          <w:szCs w:val="28"/>
          <w:lang w:eastAsia="zh-CN"/>
        </w:rPr>
      </w:pPr>
      <w:r>
        <w:rPr>
          <w:rFonts w:hint="eastAsia"/>
          <w:b/>
          <w:lang w:eastAsia="zh-CN"/>
        </w:rPr>
        <w:drawing>
          <wp:anchor distT="0" distB="0" distL="114300" distR="114300" simplePos="0" relativeHeight="251675648" behindDoc="0" locked="0" layoutInCell="1" allowOverlap="1">
            <wp:simplePos x="0" y="0"/>
            <wp:positionH relativeFrom="column">
              <wp:posOffset>-97790</wp:posOffset>
            </wp:positionH>
            <wp:positionV relativeFrom="paragraph">
              <wp:posOffset>60325</wp:posOffset>
            </wp:positionV>
            <wp:extent cx="5471795" cy="2421255"/>
            <wp:effectExtent l="0" t="0" r="14605" b="17145"/>
            <wp:wrapTopAndBottom/>
            <wp:docPr id="12" name="图片 12" descr="图片1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1_副本"/>
                    <pic:cNvPicPr>
                      <a:picLocks noChangeAspect="1"/>
                    </pic:cNvPicPr>
                  </pic:nvPicPr>
                  <pic:blipFill>
                    <a:blip r:embed="rId17"/>
                    <a:stretch>
                      <a:fillRect/>
                    </a:stretch>
                  </pic:blipFill>
                  <pic:spPr>
                    <a:xfrm>
                      <a:off x="0" y="0"/>
                      <a:ext cx="5471795" cy="2421255"/>
                    </a:xfrm>
                    <a:prstGeom prst="rect">
                      <a:avLst/>
                    </a:prstGeom>
                  </pic:spPr>
                </pic:pic>
              </a:graphicData>
            </a:graphic>
          </wp:anchor>
        </w:drawing>
      </w:r>
    </w:p>
    <w:p>
      <w:pPr>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2" w:firstLineChars="200"/>
        <w:jc w:val="both"/>
        <w:textAlignment w:val="auto"/>
        <w:rPr>
          <w:rFonts w:hint="eastAsia" w:ascii="宋体" w:hAnsi="宋体" w:eastAsia="宋体" w:cs="宋体"/>
          <w:b/>
          <w:bCs/>
          <w:sz w:val="28"/>
          <w:szCs w:val="28"/>
        </w:rPr>
      </w:pPr>
      <w:r>
        <w:rPr>
          <w:rFonts w:hint="eastAsia" w:ascii="宋体" w:hAnsi="宋体" w:eastAsia="宋体" w:cs="宋体"/>
          <w:b/>
          <w:bCs/>
          <w:sz w:val="28"/>
          <w:szCs w:val="28"/>
          <w:lang w:eastAsia="zh-CN"/>
        </w:rPr>
        <w:t>（</w:t>
      </w:r>
      <w:r>
        <w:rPr>
          <w:rFonts w:hint="eastAsia" w:cs="宋体"/>
          <w:b/>
          <w:bCs/>
          <w:sz w:val="28"/>
          <w:szCs w:val="28"/>
          <w:lang w:val="en-US" w:eastAsia="zh-CN"/>
        </w:rPr>
        <w:t>一</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湖南开放大学平台</w:t>
      </w:r>
      <w:r>
        <w:rPr>
          <w:rFonts w:hint="eastAsia" w:ascii="宋体" w:hAnsi="宋体" w:eastAsia="宋体" w:cs="宋体"/>
          <w:b/>
          <w:bCs/>
          <w:sz w:val="28"/>
          <w:szCs w:val="28"/>
        </w:rPr>
        <w:t>课程购买</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lang w:eastAsia="zh-CN"/>
        </w:rPr>
      </w:pPr>
      <w:r>
        <w:rPr>
          <w:rFonts w:hint="eastAsia" w:ascii="宋体" w:hAnsi="宋体" w:eastAsia="宋体" w:cs="宋体"/>
          <w:b w:val="0"/>
          <w:i w:val="0"/>
          <w:caps w:val="0"/>
          <w:color w:val="000000"/>
          <w:spacing w:val="0"/>
          <w:sz w:val="28"/>
          <w:szCs w:val="28"/>
          <w:shd w:val="clear" w:fill="FFFFFF"/>
          <w:vertAlign w:val="baseline"/>
          <w:lang w:val="en-US" w:eastAsia="zh-CN"/>
        </w:rPr>
        <w:t>1.打开湖南开放大学学习平台，点击课程超市，</w:t>
      </w:r>
      <w:r>
        <w:rPr>
          <w:rFonts w:hint="eastAsia" w:ascii="宋体" w:hAnsi="宋体" w:eastAsia="宋体" w:cs="宋体"/>
          <w:b w:val="0"/>
          <w:i w:val="0"/>
          <w:caps w:val="0"/>
          <w:color w:val="000000"/>
          <w:spacing w:val="0"/>
          <w:sz w:val="28"/>
          <w:szCs w:val="28"/>
          <w:shd w:val="clear" w:fill="FFFFFF"/>
          <w:vertAlign w:val="baseline"/>
        </w:rPr>
        <w:t>选择公共科目或者专业课程，点击</w:t>
      </w:r>
      <w:r>
        <w:rPr>
          <w:rFonts w:hint="eastAsia" w:ascii="宋体" w:hAnsi="宋体" w:eastAsia="宋体" w:cs="宋体"/>
          <w:b w:val="0"/>
          <w:i w:val="0"/>
          <w:caps w:val="0"/>
          <w:color w:val="000000"/>
          <w:spacing w:val="0"/>
          <w:sz w:val="28"/>
          <w:szCs w:val="28"/>
          <w:shd w:val="clear" w:fill="FFFFFF"/>
          <w:vertAlign w:val="baseline"/>
          <w:lang w:val="en-US" w:eastAsia="zh-CN"/>
        </w:rPr>
        <w:t>一键加入购物车</w:t>
      </w:r>
      <w:r>
        <w:rPr>
          <w:rFonts w:hint="eastAsia" w:ascii="宋体" w:hAnsi="宋体" w:eastAsia="宋体" w:cs="宋体"/>
          <w:b w:val="0"/>
          <w:i w:val="0"/>
          <w:caps w:val="0"/>
          <w:color w:val="000000"/>
          <w:spacing w:val="0"/>
          <w:sz w:val="28"/>
          <w:szCs w:val="28"/>
          <w:shd w:val="clear" w:fill="FFFFFF"/>
          <w:vertAlign w:val="baseline"/>
        </w:rPr>
        <w:t>，</w:t>
      </w:r>
      <w:r>
        <w:rPr>
          <w:rFonts w:hint="eastAsia" w:ascii="宋体" w:hAnsi="宋体" w:eastAsia="宋体" w:cs="宋体"/>
          <w:b w:val="0"/>
          <w:i w:val="0"/>
          <w:caps w:val="0"/>
          <w:color w:val="000000"/>
          <w:spacing w:val="0"/>
          <w:sz w:val="28"/>
          <w:szCs w:val="28"/>
          <w:shd w:val="clear" w:fill="FFFFFF"/>
          <w:vertAlign w:val="baseline"/>
          <w:lang w:val="en-US" w:eastAsia="zh-CN"/>
        </w:rPr>
        <w:t>再点</w:t>
      </w:r>
      <w:r>
        <w:rPr>
          <w:rFonts w:hint="eastAsia" w:ascii="宋体" w:hAnsi="宋体" w:eastAsia="宋体" w:cs="宋体"/>
          <w:b w:val="0"/>
          <w:i w:val="0"/>
          <w:caps w:val="0"/>
          <w:color w:val="000000"/>
          <w:spacing w:val="0"/>
          <w:sz w:val="28"/>
          <w:szCs w:val="28"/>
          <w:shd w:val="clear" w:fill="FFFFFF"/>
          <w:vertAlign w:val="baseline"/>
        </w:rPr>
        <w:t>击右上角“购物车”</w:t>
      </w:r>
      <w:r>
        <w:rPr>
          <w:rFonts w:hint="eastAsia" w:ascii="宋体" w:hAnsi="宋体" w:eastAsia="宋体"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b w:val="0"/>
          <w:i w:val="0"/>
          <w:caps w:val="0"/>
          <w:color w:val="000000"/>
          <w:spacing w:val="0"/>
          <w:sz w:val="18"/>
          <w:szCs w:val="18"/>
          <w:shd w:val="clear" w:fill="FFFFFF"/>
          <w:vertAlign w:val="baseline"/>
        </w:rPr>
      </w:pPr>
      <w:r>
        <w:rPr>
          <w:rFonts w:hint="eastAsia" w:ascii="宋体" w:hAnsi="宋体" w:eastAsia="宋体" w:cs="宋体"/>
          <w:sz w:val="28"/>
          <w:szCs w:val="28"/>
        </w:rPr>
        <w:drawing>
          <wp:anchor distT="0" distB="0" distL="114300" distR="114300" simplePos="0" relativeHeight="251676672" behindDoc="0" locked="0" layoutInCell="1" allowOverlap="1">
            <wp:simplePos x="0" y="0"/>
            <wp:positionH relativeFrom="column">
              <wp:posOffset>-97790</wp:posOffset>
            </wp:positionH>
            <wp:positionV relativeFrom="paragraph">
              <wp:posOffset>156210</wp:posOffset>
            </wp:positionV>
            <wp:extent cx="5471795" cy="2620645"/>
            <wp:effectExtent l="0" t="0" r="14605" b="8255"/>
            <wp:wrapTopAndBottom/>
            <wp:docPr id="1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descr="IMG_256"/>
                    <pic:cNvPicPr>
                      <a:picLocks noChangeAspect="1"/>
                    </pic:cNvPicPr>
                  </pic:nvPicPr>
                  <pic:blipFill>
                    <a:blip r:embed="rId18"/>
                    <a:stretch>
                      <a:fillRect/>
                    </a:stretch>
                  </pic:blipFill>
                  <pic:spPr>
                    <a:xfrm>
                      <a:off x="0" y="0"/>
                      <a:ext cx="5471795" cy="2620645"/>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2.到了购物车列表，点击“下单结算”</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b w:val="0"/>
          <w:i w:val="0"/>
          <w:caps w:val="0"/>
          <w:color w:val="000000"/>
          <w:spacing w:val="0"/>
          <w:sz w:val="28"/>
          <w:szCs w:val="28"/>
          <w:shd w:val="clear" w:fill="FFFFFF"/>
          <w:vertAlign w:val="baseline"/>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77696" behindDoc="0" locked="0" layoutInCell="1" allowOverlap="1">
            <wp:simplePos x="0" y="0"/>
            <wp:positionH relativeFrom="column">
              <wp:posOffset>-50165</wp:posOffset>
            </wp:positionH>
            <wp:positionV relativeFrom="paragraph">
              <wp:posOffset>46990</wp:posOffset>
            </wp:positionV>
            <wp:extent cx="5471795" cy="2508885"/>
            <wp:effectExtent l="0" t="0" r="14605" b="5715"/>
            <wp:wrapTopAndBottom/>
            <wp:docPr id="18"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descr="IMG_256"/>
                    <pic:cNvPicPr>
                      <a:picLocks noChangeAspect="1"/>
                    </pic:cNvPicPr>
                  </pic:nvPicPr>
                  <pic:blipFill>
                    <a:blip r:embed="rId19"/>
                    <a:stretch>
                      <a:fillRect/>
                    </a:stretch>
                  </pic:blipFill>
                  <pic:spPr>
                    <a:xfrm>
                      <a:off x="0" y="0"/>
                      <a:ext cx="5471795" cy="2508885"/>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Chars="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lang w:eastAsia="zh-CN"/>
        </w:rPr>
      </w:pPr>
      <w:r>
        <w:rPr>
          <w:rFonts w:hint="eastAsia" w:cs="宋体"/>
          <w:b w:val="0"/>
          <w:i w:val="0"/>
          <w:caps w:val="0"/>
          <w:color w:val="000000"/>
          <w:spacing w:val="0"/>
          <w:sz w:val="28"/>
          <w:szCs w:val="28"/>
          <w:shd w:val="clear" w:fill="FFFFFF"/>
          <w:vertAlign w:val="baseline"/>
          <w:lang w:val="en-US" w:eastAsia="zh-CN"/>
        </w:rPr>
        <w:t>3.</w:t>
      </w:r>
      <w:r>
        <w:rPr>
          <w:rFonts w:hint="eastAsia" w:ascii="宋体" w:hAnsi="宋体" w:eastAsia="宋体" w:cs="宋体"/>
          <w:b w:val="0"/>
          <w:i w:val="0"/>
          <w:caps w:val="0"/>
          <w:color w:val="000000"/>
          <w:spacing w:val="0"/>
          <w:sz w:val="28"/>
          <w:szCs w:val="28"/>
          <w:shd w:val="clear" w:fill="FFFFFF"/>
          <w:vertAlign w:val="baseline"/>
        </w:rPr>
        <w:t>选择“培训类型”</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78720" behindDoc="0" locked="0" layoutInCell="1" allowOverlap="1">
            <wp:simplePos x="0" y="0"/>
            <wp:positionH relativeFrom="column">
              <wp:posOffset>-97790</wp:posOffset>
            </wp:positionH>
            <wp:positionV relativeFrom="paragraph">
              <wp:posOffset>11430</wp:posOffset>
            </wp:positionV>
            <wp:extent cx="5471795" cy="2586355"/>
            <wp:effectExtent l="0" t="0" r="14605" b="4445"/>
            <wp:wrapTopAndBottom/>
            <wp:docPr id="22"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descr="IMG_257"/>
                    <pic:cNvPicPr>
                      <a:picLocks noChangeAspect="1"/>
                    </pic:cNvPicPr>
                  </pic:nvPicPr>
                  <pic:blipFill>
                    <a:blip r:embed="rId20"/>
                    <a:stretch>
                      <a:fillRect/>
                    </a:stretch>
                  </pic:blipFill>
                  <pic:spPr>
                    <a:xfrm>
                      <a:off x="0" y="0"/>
                      <a:ext cx="5471795" cy="2586355"/>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4.选择好培训类型后，点击“立即购买”</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79744" behindDoc="0" locked="0" layoutInCell="1" allowOverlap="1">
            <wp:simplePos x="0" y="0"/>
            <wp:positionH relativeFrom="column">
              <wp:posOffset>-97155</wp:posOffset>
            </wp:positionH>
            <wp:positionV relativeFrom="paragraph">
              <wp:posOffset>114300</wp:posOffset>
            </wp:positionV>
            <wp:extent cx="5471795" cy="2508885"/>
            <wp:effectExtent l="0" t="0" r="14605" b="5715"/>
            <wp:wrapTopAndBottom/>
            <wp:docPr id="24"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descr="IMG_258"/>
                    <pic:cNvPicPr>
                      <a:picLocks noChangeAspect="1"/>
                    </pic:cNvPicPr>
                  </pic:nvPicPr>
                  <pic:blipFill>
                    <a:blip r:embed="rId19"/>
                    <a:stretch>
                      <a:fillRect/>
                    </a:stretch>
                  </pic:blipFill>
                  <pic:spPr>
                    <a:xfrm>
                      <a:off x="0" y="0"/>
                      <a:ext cx="5471795" cy="2508885"/>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auto"/>
          <w:spacing w:val="0"/>
          <w:sz w:val="28"/>
          <w:szCs w:val="28"/>
        </w:rPr>
      </w:pPr>
      <w:r>
        <w:rPr>
          <w:rFonts w:hint="eastAsia" w:ascii="宋体" w:hAnsi="宋体" w:eastAsia="宋体" w:cs="宋体"/>
          <w:b w:val="0"/>
          <w:i w:val="0"/>
          <w:caps w:val="0"/>
          <w:color w:val="auto"/>
          <w:spacing w:val="0"/>
          <w:sz w:val="28"/>
          <w:szCs w:val="28"/>
          <w:shd w:val="clear" w:fill="FFFFFF"/>
          <w:vertAlign w:val="baseline"/>
        </w:rPr>
        <w:t>5.弹出支付的二维码，可以选择支付宝或者微信支付。为保证您的培训费用能够顺利报销，请您务必与单位核实是否需要使用公务卡进行支付，如需使用公务卡，请您预先将你的公务卡绑定至您选择的付款方式。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i w:val="0"/>
          <w:caps w:val="0"/>
          <w:color w:val="auto"/>
          <w:spacing w:val="0"/>
          <w:sz w:val="28"/>
          <w:szCs w:val="28"/>
        </w:rPr>
      </w:pPr>
    </w:p>
    <w:p>
      <w:pPr>
        <w:keepNext w:val="0"/>
        <w:keepLines w:val="0"/>
        <w:pageBreakBefore w:val="0"/>
        <w:widowControl/>
        <w:kinsoku/>
        <w:wordWrap/>
        <w:overflowPunct/>
        <w:topLinePunct w:val="0"/>
        <w:autoSpaceDE w:val="0"/>
        <w:autoSpaceDN w:val="0"/>
        <w:bidi w:val="0"/>
        <w:adjustRightInd/>
        <w:snapToGrid/>
        <w:spacing w:before="0" w:after="0" w:line="360" w:lineRule="auto"/>
        <w:ind w:left="0" w:right="0" w:rightChars="0"/>
        <w:jc w:val="both"/>
        <w:rPr>
          <w:rFonts w:hint="eastAsia" w:ascii="宋体" w:hAnsi="宋体" w:eastAsia="宋体" w:cs="宋体"/>
          <w:b/>
          <w:bCs/>
          <w:kern w:val="0"/>
          <w:sz w:val="28"/>
          <w:szCs w:val="28"/>
          <w:lang w:eastAsia="zh-CN"/>
        </w:rPr>
      </w:pPr>
    </w:p>
    <w:p>
      <w:pPr>
        <w:keepNext w:val="0"/>
        <w:keepLines w:val="0"/>
        <w:pageBreakBefore w:val="0"/>
        <w:widowControl/>
        <w:kinsoku/>
        <w:wordWrap/>
        <w:overflowPunct/>
        <w:topLinePunct w:val="0"/>
        <w:autoSpaceDE w:val="0"/>
        <w:autoSpaceDN w:val="0"/>
        <w:bidi w:val="0"/>
        <w:adjustRightInd/>
        <w:snapToGrid/>
        <w:spacing w:before="0" w:after="0" w:line="360" w:lineRule="auto"/>
        <w:ind w:left="0" w:right="0" w:rightChars="0"/>
        <w:jc w:val="both"/>
        <w:rPr>
          <w:rFonts w:hint="eastAsia" w:ascii="宋体" w:hAnsi="宋体" w:eastAsia="宋体" w:cs="宋体"/>
          <w:b/>
          <w:bCs/>
          <w:kern w:val="0"/>
          <w:sz w:val="28"/>
          <w:szCs w:val="28"/>
          <w:lang w:eastAsia="zh-CN"/>
        </w:rPr>
      </w:pPr>
      <w:r>
        <w:rPr>
          <w:rFonts w:hint="eastAsia" w:ascii="宋体" w:hAnsi="宋体" w:eastAsia="宋体" w:cs="宋体"/>
          <w:kern w:val="0"/>
          <w:sz w:val="28"/>
          <w:szCs w:val="28"/>
          <w:lang w:eastAsia="zh-CN"/>
        </w:rPr>
        <w:drawing>
          <wp:anchor distT="0" distB="0" distL="114300" distR="114300" simplePos="0" relativeHeight="251680768" behindDoc="0" locked="0" layoutInCell="1" allowOverlap="1">
            <wp:simplePos x="0" y="0"/>
            <wp:positionH relativeFrom="column">
              <wp:posOffset>-97790</wp:posOffset>
            </wp:positionH>
            <wp:positionV relativeFrom="paragraph">
              <wp:posOffset>50165</wp:posOffset>
            </wp:positionV>
            <wp:extent cx="5471795" cy="3282315"/>
            <wp:effectExtent l="0" t="0" r="14605" b="13335"/>
            <wp:wrapTopAndBottom/>
            <wp:docPr id="30" name="图片 30" descr="QQ截图20211221165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QQ截图20211221165937"/>
                    <pic:cNvPicPr>
                      <a:picLocks noChangeAspect="1"/>
                    </pic:cNvPicPr>
                  </pic:nvPicPr>
                  <pic:blipFill>
                    <a:blip r:embed="rId21"/>
                    <a:stretch>
                      <a:fillRect/>
                    </a:stretch>
                  </pic:blipFill>
                  <pic:spPr>
                    <a:xfrm>
                      <a:off x="0" y="0"/>
                      <a:ext cx="5471795" cy="3282315"/>
                    </a:xfrm>
                    <a:prstGeom prst="rect">
                      <a:avLst/>
                    </a:prstGeom>
                  </pic:spPr>
                </pic:pic>
              </a:graphicData>
            </a:graphic>
          </wp:anchor>
        </w:drawing>
      </w:r>
    </w:p>
    <w:p>
      <w:pPr>
        <w:keepNext w:val="0"/>
        <w:keepLines w:val="0"/>
        <w:pageBreakBefore w:val="0"/>
        <w:widowControl/>
        <w:kinsoku/>
        <w:wordWrap/>
        <w:overflowPunct/>
        <w:topLinePunct w:val="0"/>
        <w:autoSpaceDE w:val="0"/>
        <w:autoSpaceDN w:val="0"/>
        <w:bidi w:val="0"/>
        <w:adjustRightInd/>
        <w:snapToGrid/>
        <w:spacing w:before="0" w:after="0" w:line="360" w:lineRule="auto"/>
        <w:ind w:left="0" w:right="0" w:rightChars="0" w:firstLine="562" w:firstLineChars="200"/>
        <w:jc w:val="both"/>
        <w:textAlignment w:val="auto"/>
        <w:rPr>
          <w:rFonts w:hint="eastAsia" w:ascii="宋体" w:hAnsi="宋体" w:eastAsia="宋体" w:cs="宋体"/>
          <w:b/>
          <w:bCs/>
          <w:kern w:val="0"/>
          <w:sz w:val="28"/>
          <w:szCs w:val="28"/>
        </w:rPr>
      </w:pPr>
      <w:r>
        <w:rPr>
          <w:rFonts w:hint="eastAsia" w:ascii="宋体" w:hAnsi="宋体" w:eastAsia="宋体" w:cs="宋体"/>
          <w:b/>
          <w:bCs/>
          <w:kern w:val="0"/>
          <w:sz w:val="28"/>
          <w:szCs w:val="28"/>
          <w:lang w:eastAsia="zh-CN"/>
        </w:rPr>
        <w:t>（</w:t>
      </w:r>
      <w:r>
        <w:rPr>
          <w:rFonts w:hint="eastAsia" w:cs="宋体"/>
          <w:b/>
          <w:bCs/>
          <w:kern w:val="0"/>
          <w:sz w:val="28"/>
          <w:szCs w:val="28"/>
          <w:lang w:eastAsia="zh-CN"/>
        </w:rPr>
        <w:t>二</w:t>
      </w:r>
      <w:r>
        <w:rPr>
          <w:rFonts w:hint="eastAsia" w:ascii="宋体" w:hAnsi="宋体" w:eastAsia="宋体" w:cs="宋体"/>
          <w:b/>
          <w:bCs/>
          <w:kern w:val="0"/>
          <w:sz w:val="28"/>
          <w:szCs w:val="28"/>
          <w:lang w:eastAsia="zh-CN"/>
        </w:rPr>
        <w:t>）</w:t>
      </w:r>
      <w:r>
        <w:rPr>
          <w:rFonts w:hint="eastAsia" w:ascii="宋体" w:hAnsi="宋体" w:eastAsia="宋体" w:cs="宋体"/>
          <w:b/>
          <w:bCs/>
          <w:kern w:val="0"/>
          <w:sz w:val="28"/>
          <w:szCs w:val="28"/>
          <w:lang w:val="en-US" w:eastAsia="zh-CN"/>
        </w:rPr>
        <w:t>湖南开放大学平台</w:t>
      </w:r>
      <w:r>
        <w:rPr>
          <w:rFonts w:hint="eastAsia" w:ascii="宋体" w:hAnsi="宋体" w:eastAsia="宋体" w:cs="宋体"/>
          <w:b/>
          <w:bCs/>
          <w:kern w:val="0"/>
          <w:sz w:val="28"/>
          <w:szCs w:val="28"/>
        </w:rPr>
        <w:t>在线学习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Fonts w:hint="eastAsia" w:ascii="宋体" w:hAnsi="宋体" w:eastAsia="宋体" w:cs="宋体"/>
          <w:i w:val="0"/>
          <w:caps w:val="0"/>
          <w:color w:val="000000"/>
          <w:spacing w:val="0"/>
          <w:sz w:val="28"/>
          <w:szCs w:val="28"/>
        </w:rPr>
      </w:pPr>
      <w:r>
        <w:rPr>
          <w:rStyle w:val="12"/>
          <w:rFonts w:hint="eastAsia" w:ascii="宋体" w:hAnsi="宋体" w:eastAsia="宋体" w:cs="宋体"/>
          <w:b/>
          <w:i w:val="0"/>
          <w:caps w:val="0"/>
          <w:color w:val="000000"/>
          <w:spacing w:val="0"/>
          <w:sz w:val="28"/>
          <w:szCs w:val="28"/>
          <w:shd w:val="clear" w:fill="FFFFFF"/>
          <w:vertAlign w:val="baseline"/>
        </w:rPr>
        <w:t>学习播放问题</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Fonts w:hint="eastAsia" w:ascii="宋体" w:hAnsi="宋体" w:eastAsia="宋体" w:cs="宋体"/>
          <w:i w:val="0"/>
          <w:caps w:val="0"/>
          <w:color w:val="000000"/>
          <w:spacing w:val="0"/>
          <w:sz w:val="28"/>
          <w:szCs w:val="28"/>
        </w:rPr>
      </w:pPr>
      <w:r>
        <w:rPr>
          <w:rStyle w:val="12"/>
          <w:rFonts w:hint="eastAsia" w:ascii="宋体" w:hAnsi="宋体" w:eastAsia="宋体" w:cs="宋体"/>
          <w:b/>
          <w:i w:val="0"/>
          <w:caps w:val="0"/>
          <w:color w:val="000000"/>
          <w:spacing w:val="0"/>
          <w:sz w:val="28"/>
          <w:szCs w:val="28"/>
          <w:shd w:val="clear" w:fill="FFFFFF"/>
          <w:vertAlign w:val="baseline"/>
        </w:rPr>
        <w:t>情况一：</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vertAlign w:val="baseline"/>
        </w:rPr>
        <w:t>1.如果出现试看6分钟，请先登录或者购买课程。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2.购买了课程的需要在“学员中心”—"我的课程"—“全部课程”里面</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81792" behindDoc="0" locked="0" layoutInCell="1" allowOverlap="1">
            <wp:simplePos x="0" y="0"/>
            <wp:positionH relativeFrom="column">
              <wp:posOffset>-97155</wp:posOffset>
            </wp:positionH>
            <wp:positionV relativeFrom="paragraph">
              <wp:posOffset>125730</wp:posOffset>
            </wp:positionV>
            <wp:extent cx="5471795" cy="2166620"/>
            <wp:effectExtent l="0" t="0" r="14605" b="5080"/>
            <wp:wrapTopAndBottom/>
            <wp:docPr id="40" name="图片 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9" descr="IMG_257"/>
                    <pic:cNvPicPr>
                      <a:picLocks noChangeAspect="1"/>
                    </pic:cNvPicPr>
                  </pic:nvPicPr>
                  <pic:blipFill>
                    <a:blip r:embed="rId22"/>
                    <a:stretch>
                      <a:fillRect/>
                    </a:stretch>
                  </pic:blipFill>
                  <pic:spPr>
                    <a:xfrm>
                      <a:off x="0" y="0"/>
                      <a:ext cx="5471795" cy="2166620"/>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3.点击“开始学习”进入即可看课</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82816" behindDoc="0" locked="0" layoutInCell="1" allowOverlap="1">
            <wp:simplePos x="0" y="0"/>
            <wp:positionH relativeFrom="column">
              <wp:posOffset>-97155</wp:posOffset>
            </wp:positionH>
            <wp:positionV relativeFrom="paragraph">
              <wp:posOffset>34925</wp:posOffset>
            </wp:positionV>
            <wp:extent cx="5471795" cy="2297430"/>
            <wp:effectExtent l="0" t="0" r="14605" b="7620"/>
            <wp:wrapTopAndBottom/>
            <wp:docPr id="44" name="图片 1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0" descr="IMG_258"/>
                    <pic:cNvPicPr>
                      <a:picLocks noChangeAspect="1"/>
                    </pic:cNvPicPr>
                  </pic:nvPicPr>
                  <pic:blipFill>
                    <a:blip r:embed="rId23"/>
                    <a:stretch>
                      <a:fillRect/>
                    </a:stretch>
                  </pic:blipFill>
                  <pic:spPr>
                    <a:xfrm>
                      <a:off x="0" y="0"/>
                      <a:ext cx="5471795" cy="2297430"/>
                    </a:xfrm>
                    <a:prstGeom prst="rect">
                      <a:avLst/>
                    </a:prstGeom>
                    <a:noFill/>
                    <a:ln w="9525">
                      <a:noFill/>
                    </a:ln>
                  </pic:spPr>
                </pic:pic>
              </a:graphicData>
            </a:graphic>
          </wp:anchor>
        </w:drawing>
      </w:r>
      <w:r>
        <w:rPr>
          <w:rStyle w:val="12"/>
          <w:rFonts w:hint="eastAsia" w:ascii="宋体" w:hAnsi="宋体" w:eastAsia="宋体" w:cs="宋体"/>
          <w:b/>
          <w:i w:val="0"/>
          <w:caps w:val="0"/>
          <w:color w:val="000000"/>
          <w:spacing w:val="0"/>
          <w:sz w:val="28"/>
          <w:szCs w:val="28"/>
          <w:shd w:val="clear" w:fill="FFFFFF"/>
          <w:vertAlign w:val="baseline"/>
        </w:rPr>
        <w:t>情况二：</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vertAlign w:val="baseline"/>
        </w:rPr>
        <w:t>如果刚点进去就是一直加载中，这个需要耐心等待，课程需要加载，会有需要点时间，如果网址的地址也是在转圈圈，就是网络不好，需要等待网络好的时候。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Fonts w:hint="eastAsia" w:ascii="宋体" w:hAnsi="宋体" w:eastAsia="宋体" w:cs="宋体"/>
          <w:i w:val="0"/>
          <w:caps w:val="0"/>
          <w:color w:val="000000"/>
          <w:spacing w:val="0"/>
          <w:sz w:val="28"/>
          <w:szCs w:val="28"/>
        </w:rPr>
      </w:pPr>
      <w:r>
        <w:rPr>
          <w:rStyle w:val="12"/>
          <w:rFonts w:hint="eastAsia" w:ascii="宋体" w:hAnsi="宋体" w:eastAsia="宋体" w:cs="宋体"/>
          <w:b/>
          <w:i w:val="0"/>
          <w:caps w:val="0"/>
          <w:color w:val="000000"/>
          <w:spacing w:val="0"/>
          <w:sz w:val="28"/>
          <w:szCs w:val="28"/>
          <w:shd w:val="clear" w:fill="FFFFFF"/>
          <w:vertAlign w:val="baseline"/>
        </w:rPr>
        <w:t>情况三：</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vertAlign w:val="baseline"/>
        </w:rPr>
        <w:t>如果出现视频卡住的情况请换成</w:t>
      </w:r>
      <w:r>
        <w:rPr>
          <w:rFonts w:hint="eastAsia" w:ascii="宋体" w:hAnsi="宋体" w:eastAsia="宋体" w:cs="宋体"/>
          <w:b w:val="0"/>
          <w:i w:val="0"/>
          <w:caps w:val="0"/>
          <w:color w:val="FF0000"/>
          <w:spacing w:val="0"/>
          <w:sz w:val="28"/>
          <w:szCs w:val="28"/>
          <w:shd w:val="clear" w:fill="FFFFFF"/>
          <w:vertAlign w:val="baseline"/>
        </w:rPr>
        <w:t>谷歌浏览器、360极速浏览器或者360的极速模式</w:t>
      </w:r>
      <w:r>
        <w:rPr>
          <w:rFonts w:hint="eastAsia" w:ascii="宋体" w:hAnsi="宋体" w:eastAsia="宋体" w:cs="宋体"/>
          <w:b w:val="0"/>
          <w:i w:val="0"/>
          <w:caps w:val="0"/>
          <w:color w:val="000000"/>
          <w:spacing w:val="0"/>
          <w:sz w:val="28"/>
          <w:szCs w:val="28"/>
          <w:shd w:val="clear" w:fill="FFFFFF"/>
          <w:vertAlign w:val="baseline"/>
        </w:rPr>
        <w:t>，这2个浏览器是目前稳定性和兼容性最好的浏览器。</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Fonts w:hint="eastAsia" w:ascii="宋体" w:hAnsi="宋体" w:eastAsia="宋体" w:cs="宋体"/>
          <w:i w:val="0"/>
          <w:caps w:val="0"/>
          <w:color w:val="000000"/>
          <w:spacing w:val="0"/>
          <w:sz w:val="28"/>
          <w:szCs w:val="28"/>
        </w:rPr>
      </w:pPr>
      <w:r>
        <w:rPr>
          <w:rStyle w:val="12"/>
          <w:rFonts w:hint="eastAsia" w:ascii="宋体" w:hAnsi="宋体" w:eastAsia="宋体" w:cs="宋体"/>
          <w:b/>
          <w:i w:val="0"/>
          <w:caps w:val="0"/>
          <w:color w:val="000000"/>
          <w:spacing w:val="0"/>
          <w:sz w:val="28"/>
          <w:szCs w:val="28"/>
          <w:shd w:val="clear" w:fill="FFFFFF"/>
          <w:vertAlign w:val="baseline"/>
        </w:rPr>
        <w:t>360普通浏览器切换成360极速浏览器的方法如下：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Fonts w:hint="eastAsia" w:ascii="宋体" w:hAnsi="宋体" w:eastAsia="宋体" w:cs="宋体"/>
          <w:i w:val="0"/>
          <w:caps w:val="0"/>
          <w:color w:val="000000"/>
          <w:spacing w:val="0"/>
          <w:sz w:val="28"/>
          <w:szCs w:val="28"/>
        </w:rPr>
      </w:pPr>
      <w:r>
        <w:rPr>
          <w:rStyle w:val="12"/>
          <w:rFonts w:hint="eastAsia" w:ascii="宋体" w:hAnsi="宋体" w:eastAsia="宋体" w:cs="宋体"/>
          <w:b/>
          <w:i w:val="0"/>
          <w:caps w:val="0"/>
          <w:color w:val="000000"/>
          <w:spacing w:val="0"/>
          <w:sz w:val="28"/>
          <w:szCs w:val="28"/>
          <w:shd w:val="clear" w:fill="FFFFFF"/>
          <w:vertAlign w:val="baseline"/>
        </w:rPr>
        <w:t>点击网址输入栏右边按钮，切换成闪电的模式即可（就是模式）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Fonts w:hint="eastAsia" w:ascii="宋体" w:hAnsi="宋体" w:eastAsia="宋体" w:cs="宋体"/>
          <w:i w:val="0"/>
          <w:caps w:val="0"/>
          <w:color w:val="000000"/>
          <w:spacing w:val="0"/>
          <w:sz w:val="28"/>
          <w:szCs w:val="28"/>
        </w:rPr>
      </w:pPr>
      <w:r>
        <w:rPr>
          <w:rStyle w:val="12"/>
          <w:rFonts w:hint="eastAsia" w:ascii="宋体" w:hAnsi="宋体" w:eastAsia="宋体" w:cs="宋体"/>
          <w:b/>
          <w:i w:val="0"/>
          <w:caps w:val="0"/>
          <w:color w:val="000000"/>
          <w:spacing w:val="0"/>
          <w:sz w:val="28"/>
          <w:szCs w:val="28"/>
          <w:shd w:val="clear" w:fill="FFFFFF"/>
          <w:vertAlign w:val="baseline"/>
        </w:rPr>
        <w:t>360浏览器清除缓存方法如下：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1.点击关闭按钮下面“三横”按钮，在点击“清除上网痕迹”</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vertAlign w:val="baseline"/>
        </w:rPr>
        <w:t>2.清除这段时间的数据：切换成</w:t>
      </w:r>
      <w:r>
        <w:rPr>
          <w:rFonts w:hint="eastAsia" w:ascii="宋体" w:hAnsi="宋体" w:eastAsia="宋体" w:cs="宋体"/>
          <w:b w:val="0"/>
          <w:i w:val="0"/>
          <w:caps w:val="0"/>
          <w:color w:val="FF0000"/>
          <w:spacing w:val="0"/>
          <w:sz w:val="28"/>
          <w:szCs w:val="28"/>
          <w:shd w:val="clear" w:fill="FFFFFF"/>
          <w:vertAlign w:val="baseline"/>
        </w:rPr>
        <w:t>“全部”</w:t>
      </w:r>
      <w:r>
        <w:rPr>
          <w:rFonts w:hint="eastAsia" w:ascii="宋体" w:hAnsi="宋体" w:eastAsia="宋体" w:cs="宋体"/>
          <w:b w:val="0"/>
          <w:i w:val="0"/>
          <w:caps w:val="0"/>
          <w:color w:val="000000"/>
          <w:spacing w:val="0"/>
          <w:sz w:val="28"/>
          <w:szCs w:val="28"/>
          <w:shd w:val="clear" w:fill="FFFFFF"/>
          <w:vertAlign w:val="baseline"/>
        </w:rPr>
        <w:t>最后点击“立即清理”。</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Style w:val="12"/>
          <w:rFonts w:hint="eastAsia" w:ascii="宋体" w:hAnsi="宋体" w:eastAsia="宋体" w:cs="宋体"/>
          <w:b/>
          <w:i w:val="0"/>
          <w:caps w:val="0"/>
          <w:color w:val="000000"/>
          <w:spacing w:val="0"/>
          <w:sz w:val="28"/>
          <w:szCs w:val="28"/>
          <w:shd w:val="clear" w:fill="FFFFFF"/>
          <w:vertAlign w:val="baseline"/>
        </w:rPr>
      </w:pPr>
      <w:r>
        <w:rPr>
          <w:rStyle w:val="12"/>
          <w:rFonts w:hint="eastAsia" w:ascii="宋体" w:hAnsi="宋体" w:eastAsia="宋体" w:cs="宋体"/>
          <w:b/>
          <w:i w:val="0"/>
          <w:caps w:val="0"/>
          <w:color w:val="000000"/>
          <w:spacing w:val="0"/>
          <w:sz w:val="28"/>
          <w:szCs w:val="28"/>
          <w:shd w:val="clear" w:fill="FFFFFF"/>
          <w:vertAlign w:val="baseline"/>
        </w:rPr>
        <w:t>谷歌浏览器清除缓存方法如下：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1.点击关闭按钮下面“三点”按钮，把鼠标放在“更多工具”按钮上，点击“清除浏览器数据”</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lang w:eastAsia="zh-CN"/>
        </w:rPr>
      </w:pPr>
      <w:r>
        <w:rPr>
          <w:rFonts w:hint="eastAsia" w:ascii="宋体" w:hAnsi="宋体" w:eastAsia="宋体" w:cs="宋体"/>
          <w:b w:val="0"/>
          <w:i w:val="0"/>
          <w:caps w:val="0"/>
          <w:color w:val="000000"/>
          <w:spacing w:val="0"/>
          <w:sz w:val="28"/>
          <w:szCs w:val="28"/>
          <w:shd w:val="clear" w:fill="FFFFFF"/>
          <w:vertAlign w:val="baseline"/>
        </w:rPr>
        <w:t>2.时间范围切换成</w:t>
      </w:r>
      <w:r>
        <w:rPr>
          <w:rFonts w:hint="eastAsia" w:ascii="宋体" w:hAnsi="宋体" w:eastAsia="宋体" w:cs="宋体"/>
          <w:b w:val="0"/>
          <w:i w:val="0"/>
          <w:caps w:val="0"/>
          <w:color w:val="FF0000"/>
          <w:spacing w:val="0"/>
          <w:sz w:val="28"/>
          <w:szCs w:val="28"/>
          <w:shd w:val="clear" w:fill="FFFFFF"/>
          <w:vertAlign w:val="baseline"/>
        </w:rPr>
        <w:t>“时间不限”，</w:t>
      </w:r>
      <w:r>
        <w:rPr>
          <w:rFonts w:hint="eastAsia" w:ascii="宋体" w:hAnsi="宋体" w:eastAsia="宋体" w:cs="宋体"/>
          <w:b w:val="0"/>
          <w:i w:val="0"/>
          <w:caps w:val="0"/>
          <w:color w:val="000000"/>
          <w:spacing w:val="0"/>
          <w:sz w:val="28"/>
          <w:szCs w:val="28"/>
          <w:shd w:val="clear" w:fill="FFFFFF"/>
          <w:vertAlign w:val="baseline"/>
        </w:rPr>
        <w:t>最后点击“清除数据”</w:t>
      </w:r>
      <w:r>
        <w:rPr>
          <w:rFonts w:hint="eastAsia" w:cs="宋体"/>
          <w:b w:val="0"/>
          <w:i w:val="0"/>
          <w:caps w:val="0"/>
          <w:color w:val="000000"/>
          <w:spacing w:val="0"/>
          <w:sz w:val="28"/>
          <w:szCs w:val="28"/>
          <w:shd w:val="clear" w:fill="FFFFFF"/>
          <w:vertAlign w:val="baseline"/>
          <w:lang w:eastAsia="zh-CN"/>
        </w:rPr>
        <w:t>。</w:t>
      </w:r>
    </w:p>
    <w:p>
      <w:pPr>
        <w:keepNext w:val="0"/>
        <w:keepLines w:val="0"/>
        <w:pageBreakBefore w:val="0"/>
        <w:widowControl/>
        <w:kinsoku/>
        <w:wordWrap/>
        <w:overflowPunct/>
        <w:topLinePunct w:val="0"/>
        <w:autoSpaceDE w:val="0"/>
        <w:autoSpaceDN w:val="0"/>
        <w:bidi w:val="0"/>
        <w:adjustRightInd/>
        <w:snapToGrid/>
        <w:spacing w:before="0" w:after="0" w:line="360" w:lineRule="auto"/>
        <w:ind w:left="0" w:right="0" w:rightChars="0" w:firstLine="562" w:firstLineChars="200"/>
        <w:jc w:val="both"/>
        <w:rPr>
          <w:rFonts w:hint="eastAsia" w:ascii="宋体" w:hAnsi="宋体" w:eastAsia="宋体" w:cs="宋体"/>
          <w:b/>
          <w:bCs/>
          <w:i w:val="0"/>
          <w:caps w:val="0"/>
          <w:color w:val="000000"/>
          <w:spacing w:val="0"/>
          <w:sz w:val="28"/>
          <w:szCs w:val="28"/>
          <w:shd w:val="clear" w:fill="FFFFFF"/>
          <w:vertAlign w:val="baseline"/>
          <w:lang w:eastAsia="zh-CN"/>
        </w:rPr>
      </w:pPr>
      <w:r>
        <w:rPr>
          <w:rFonts w:hint="eastAsia" w:ascii="宋体" w:hAnsi="宋体" w:eastAsia="宋体" w:cs="宋体"/>
          <w:b/>
          <w:bCs/>
          <w:kern w:val="0"/>
          <w:sz w:val="28"/>
          <w:szCs w:val="28"/>
          <w:lang w:eastAsia="zh-CN"/>
        </w:rPr>
        <w:t>（</w:t>
      </w:r>
      <w:r>
        <w:rPr>
          <w:rFonts w:hint="eastAsia" w:cs="宋体"/>
          <w:b/>
          <w:bCs/>
          <w:kern w:val="0"/>
          <w:sz w:val="28"/>
          <w:szCs w:val="28"/>
          <w:lang w:eastAsia="zh-CN"/>
        </w:rPr>
        <w:t>三</w:t>
      </w:r>
      <w:r>
        <w:rPr>
          <w:rFonts w:hint="eastAsia" w:ascii="宋体" w:hAnsi="宋体" w:eastAsia="宋体" w:cs="宋体"/>
          <w:b/>
          <w:bCs/>
          <w:kern w:val="0"/>
          <w:sz w:val="28"/>
          <w:szCs w:val="28"/>
          <w:lang w:eastAsia="zh-CN"/>
        </w:rPr>
        <w:t>）</w:t>
      </w:r>
      <w:r>
        <w:rPr>
          <w:rFonts w:hint="eastAsia" w:ascii="宋体" w:hAnsi="宋体" w:eastAsia="宋体" w:cs="宋体"/>
          <w:b/>
          <w:bCs/>
          <w:kern w:val="0"/>
          <w:sz w:val="28"/>
          <w:szCs w:val="28"/>
          <w:lang w:val="en-US" w:eastAsia="zh-CN"/>
        </w:rPr>
        <w:t>湖南开放大学平台</w:t>
      </w:r>
      <w:r>
        <w:rPr>
          <w:rFonts w:hint="eastAsia" w:cs="宋体"/>
          <w:b/>
          <w:bCs/>
          <w:kern w:val="0"/>
          <w:sz w:val="28"/>
          <w:szCs w:val="28"/>
          <w:lang w:eastAsia="zh-CN"/>
        </w:rPr>
        <w:t>退换课方法</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firstLine="562" w:firstLineChars="200"/>
        <w:jc w:val="both"/>
        <w:textAlignment w:val="baseline"/>
        <w:rPr>
          <w:rFonts w:hint="eastAsia" w:ascii="宋体" w:hAnsi="宋体" w:eastAsia="宋体" w:cs="宋体"/>
          <w:i w:val="0"/>
          <w:caps w:val="0"/>
          <w:color w:val="000000"/>
          <w:spacing w:val="0"/>
          <w:sz w:val="28"/>
          <w:szCs w:val="28"/>
          <w:lang w:eastAsia="zh-CN"/>
        </w:rPr>
      </w:pPr>
      <w:r>
        <w:rPr>
          <w:rStyle w:val="12"/>
          <w:rFonts w:hint="eastAsia" w:ascii="宋体" w:hAnsi="宋体" w:eastAsia="宋体" w:cs="宋体"/>
          <w:b/>
          <w:i w:val="0"/>
          <w:caps w:val="0"/>
          <w:color w:val="000000"/>
          <w:spacing w:val="0"/>
          <w:sz w:val="28"/>
          <w:szCs w:val="28"/>
          <w:shd w:val="clear" w:fill="FFFFFF"/>
          <w:vertAlign w:val="baseline"/>
        </w:rPr>
        <w:t>怎么换课</w:t>
      </w:r>
      <w:r>
        <w:rPr>
          <w:rStyle w:val="12"/>
          <w:rFonts w:hint="eastAsia" w:ascii="宋体" w:hAnsi="宋体" w:eastAsia="宋体" w:cs="宋体"/>
          <w:b/>
          <w:i w:val="0"/>
          <w:caps w:val="0"/>
          <w:color w:val="000000"/>
          <w:spacing w:val="0"/>
          <w:sz w:val="28"/>
          <w:szCs w:val="28"/>
          <w:shd w:val="clear" w:fill="FFFFFF"/>
          <w:vertAlign w:val="baseline"/>
          <w:lang w:eastAsia="zh-CN"/>
        </w:rPr>
        <w:t>问题</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83840" behindDoc="0" locked="0" layoutInCell="1" allowOverlap="1">
            <wp:simplePos x="0" y="0"/>
            <wp:positionH relativeFrom="column">
              <wp:posOffset>-97155</wp:posOffset>
            </wp:positionH>
            <wp:positionV relativeFrom="paragraph">
              <wp:posOffset>702945</wp:posOffset>
            </wp:positionV>
            <wp:extent cx="5471795" cy="2767965"/>
            <wp:effectExtent l="0" t="0" r="14605" b="13335"/>
            <wp:wrapTopAndBottom/>
            <wp:docPr id="58" name="图片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1" descr="IMG_256"/>
                    <pic:cNvPicPr>
                      <a:picLocks noChangeAspect="1"/>
                    </pic:cNvPicPr>
                  </pic:nvPicPr>
                  <pic:blipFill>
                    <a:blip r:embed="rId24"/>
                    <a:stretch>
                      <a:fillRect/>
                    </a:stretch>
                  </pic:blipFill>
                  <pic:spPr>
                    <a:xfrm>
                      <a:off x="0" y="0"/>
                      <a:ext cx="5471795" cy="2767965"/>
                    </a:xfrm>
                    <a:prstGeom prst="rect">
                      <a:avLst/>
                    </a:prstGeom>
                    <a:noFill/>
                    <a:ln w="9525">
                      <a:noFill/>
                    </a:ln>
                  </pic:spPr>
                </pic:pic>
              </a:graphicData>
            </a:graphic>
          </wp:anchor>
        </w:drawing>
      </w:r>
      <w:r>
        <w:rPr>
          <w:rFonts w:hint="eastAsia" w:ascii="宋体" w:hAnsi="宋体" w:eastAsia="宋体" w:cs="宋体"/>
          <w:b w:val="0"/>
          <w:i w:val="0"/>
          <w:caps w:val="0"/>
          <w:color w:val="000000"/>
          <w:spacing w:val="0"/>
          <w:sz w:val="28"/>
          <w:szCs w:val="28"/>
          <w:shd w:val="clear" w:fill="FFFFFF"/>
          <w:vertAlign w:val="baseline"/>
        </w:rPr>
        <w:t>1.打开网站http://www.hnsydwpx.cn/登录个人账号，点击“学员中心”-“我的课程”，点击“我要换课”</w:t>
      </w:r>
      <w:r>
        <w:rPr>
          <w:rFonts w:hint="eastAsia" w:cs="宋体"/>
          <w:b w:val="0"/>
          <w:i w:val="0"/>
          <w:caps w:val="0"/>
          <w:color w:val="000000"/>
          <w:spacing w:val="0"/>
          <w:sz w:val="28"/>
          <w:szCs w:val="28"/>
          <w:shd w:val="clear" w:fill="FFFFFF"/>
          <w:vertAlign w:val="baseline"/>
          <w:lang w:eastAsia="zh-CN"/>
        </w:rPr>
        <w:t>。</w:t>
      </w:r>
      <w:r>
        <w:rPr>
          <w:rFonts w:hint="eastAsia" w:ascii="宋体" w:hAnsi="宋体" w:eastAsia="宋体" w:cs="宋体"/>
          <w:b w:val="0"/>
          <w:i w:val="0"/>
          <w:caps w:val="0"/>
          <w:color w:val="000000"/>
          <w:spacing w:val="0"/>
          <w:sz w:val="28"/>
          <w:szCs w:val="28"/>
          <w:shd w:val="clear" w:fill="FFFFFF"/>
          <w:vertAlign w:val="baseline"/>
        </w:rPr>
        <w:t> </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i w:val="0"/>
          <w:caps w:val="0"/>
          <w:color w:val="000000"/>
          <w:spacing w:val="0"/>
          <w:sz w:val="28"/>
          <w:szCs w:val="28"/>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2.弹出弹窗，再点击“确定”</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84864" behindDoc="0" locked="0" layoutInCell="1" allowOverlap="1">
            <wp:simplePos x="0" y="0"/>
            <wp:positionH relativeFrom="column">
              <wp:posOffset>-97790</wp:posOffset>
            </wp:positionH>
            <wp:positionV relativeFrom="paragraph">
              <wp:posOffset>154305</wp:posOffset>
            </wp:positionV>
            <wp:extent cx="5471795" cy="2698115"/>
            <wp:effectExtent l="0" t="0" r="14605" b="6985"/>
            <wp:wrapTopAndBottom/>
            <wp:docPr id="57" name="图片 2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2" descr="IMG_257"/>
                    <pic:cNvPicPr>
                      <a:picLocks noChangeAspect="1"/>
                    </pic:cNvPicPr>
                  </pic:nvPicPr>
                  <pic:blipFill>
                    <a:blip r:embed="rId25"/>
                    <a:stretch>
                      <a:fillRect/>
                    </a:stretch>
                  </pic:blipFill>
                  <pic:spPr>
                    <a:xfrm>
                      <a:off x="0" y="0"/>
                      <a:ext cx="5471795" cy="2698115"/>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3.先选择订单，再点击查询，再勾选需要换的课程</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snapToGrid/>
        <w:spacing w:before="0" w:beforeAutospacing="0" w:after="0" w:afterAutospacing="0" w:line="360" w:lineRule="auto"/>
        <w:ind w:left="0" w:right="0" w:rightChars="0" w:firstLine="360" w:firstLineChars="200"/>
        <w:jc w:val="both"/>
        <w:textAlignment w:val="baseline"/>
        <w:rPr>
          <w:rFonts w:hint="eastAsia" w:ascii="宋体" w:hAnsi="宋体" w:eastAsia="宋体" w:cs="宋体"/>
          <w:i w:val="0"/>
          <w:caps w:val="0"/>
          <w:color w:val="000000"/>
          <w:spacing w:val="0"/>
          <w:sz w:val="18"/>
          <w:szCs w:val="18"/>
        </w:rPr>
      </w:pPr>
      <w:r>
        <w:rPr>
          <w:rFonts w:hint="eastAsia" w:ascii="宋体" w:hAnsi="宋体" w:eastAsia="宋体" w:cs="宋体"/>
          <w:b w:val="0"/>
          <w:sz w:val="18"/>
          <w:szCs w:val="18"/>
        </w:rPr>
        <w:drawing>
          <wp:anchor distT="0" distB="0" distL="114300" distR="114300" simplePos="0" relativeHeight="251685888" behindDoc="0" locked="0" layoutInCell="1" allowOverlap="1">
            <wp:simplePos x="0" y="0"/>
            <wp:positionH relativeFrom="column">
              <wp:posOffset>-97155</wp:posOffset>
            </wp:positionH>
            <wp:positionV relativeFrom="paragraph">
              <wp:posOffset>62230</wp:posOffset>
            </wp:positionV>
            <wp:extent cx="5471795" cy="2709545"/>
            <wp:effectExtent l="0" t="0" r="14605" b="14605"/>
            <wp:wrapTopAndBottom/>
            <wp:docPr id="70" name="图片 70" descr="下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下载"/>
                    <pic:cNvPicPr>
                      <a:picLocks noChangeAspect="1"/>
                    </pic:cNvPicPr>
                  </pic:nvPicPr>
                  <pic:blipFill>
                    <a:blip r:embed="rId26"/>
                    <a:stretch>
                      <a:fillRect/>
                    </a:stretch>
                  </pic:blipFill>
                  <pic:spPr>
                    <a:xfrm>
                      <a:off x="0" y="0"/>
                      <a:ext cx="5471795" cy="2709545"/>
                    </a:xfrm>
                    <a:prstGeom prst="rect">
                      <a:avLst/>
                    </a:prstGeom>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4.再选择需要换成的年份、系列，点击查询，查询出课程后选择课程，勾选的课程金额必须与步骤3选择的金额一致，最后点击“确定更换”</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360" w:firstLineChars="200"/>
        <w:jc w:val="both"/>
        <w:textAlignment w:val="baseline"/>
        <w:rPr>
          <w:rFonts w:hint="eastAsia" w:ascii="宋体" w:hAnsi="宋体" w:eastAsia="宋体" w:cs="宋体"/>
          <w:i w:val="0"/>
          <w:caps w:val="0"/>
          <w:color w:val="000000"/>
          <w:spacing w:val="0"/>
          <w:sz w:val="18"/>
          <w:szCs w:val="18"/>
          <w:lang w:eastAsia="zh-CN"/>
        </w:rPr>
      </w:pPr>
      <w:r>
        <w:rPr>
          <w:rFonts w:hint="eastAsia" w:ascii="宋体" w:hAnsi="宋体" w:eastAsia="宋体" w:cs="宋体"/>
          <w:i w:val="0"/>
          <w:caps w:val="0"/>
          <w:color w:val="000000"/>
          <w:spacing w:val="0"/>
          <w:sz w:val="18"/>
          <w:szCs w:val="18"/>
          <w:lang w:eastAsia="zh-CN"/>
        </w:rPr>
        <w:drawing>
          <wp:anchor distT="0" distB="0" distL="114300" distR="114300" simplePos="0" relativeHeight="251686912" behindDoc="0" locked="0" layoutInCell="1" allowOverlap="1">
            <wp:simplePos x="0" y="0"/>
            <wp:positionH relativeFrom="column">
              <wp:posOffset>-97155</wp:posOffset>
            </wp:positionH>
            <wp:positionV relativeFrom="paragraph">
              <wp:posOffset>11430</wp:posOffset>
            </wp:positionV>
            <wp:extent cx="5471795" cy="3155315"/>
            <wp:effectExtent l="0" t="0" r="14605" b="6985"/>
            <wp:wrapTopAndBottom/>
            <wp:docPr id="71" name="图片 71" descr="下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下载"/>
                    <pic:cNvPicPr>
                      <a:picLocks noChangeAspect="1"/>
                    </pic:cNvPicPr>
                  </pic:nvPicPr>
                  <pic:blipFill>
                    <a:blip r:embed="rId27"/>
                    <a:stretch>
                      <a:fillRect/>
                    </a:stretch>
                  </pic:blipFill>
                  <pic:spPr>
                    <a:xfrm>
                      <a:off x="0" y="0"/>
                      <a:ext cx="5471795" cy="3155315"/>
                    </a:xfrm>
                    <a:prstGeom prst="rect">
                      <a:avLst/>
                    </a:prstGeom>
                  </pic:spPr>
                </pic:pic>
              </a:graphicData>
            </a:graphic>
          </wp:anchor>
        </w:drawing>
      </w:r>
    </w:p>
    <w:p>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lang w:eastAsia="zh-CN"/>
        </w:rPr>
      </w:pPr>
      <w:r>
        <w:rPr>
          <w:rFonts w:hint="eastAsia" w:ascii="宋体" w:hAnsi="宋体" w:eastAsia="宋体" w:cs="宋体"/>
          <w:b w:val="0"/>
          <w:i w:val="0"/>
          <w:caps w:val="0"/>
          <w:color w:val="000000"/>
          <w:spacing w:val="0"/>
          <w:sz w:val="28"/>
          <w:szCs w:val="28"/>
          <w:shd w:val="clear" w:fill="FFFFFF"/>
          <w:vertAlign w:val="baseline"/>
        </w:rPr>
        <w:t>弹出确认更换的提示框，确认无误后点击“确定”按钮，等待更换成功。</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firstLine="42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lang w:eastAsia="zh-CN"/>
        </w:rPr>
      </w:pPr>
      <w:r>
        <w:rPr>
          <w:rFonts w:hint="eastAsia" w:ascii="宋体" w:hAnsi="宋体" w:eastAsia="宋体" w:cs="宋体"/>
          <w:b w:val="0"/>
          <w:i w:val="0"/>
          <w:caps w:val="0"/>
          <w:color w:val="000000"/>
          <w:spacing w:val="0"/>
          <w:sz w:val="21"/>
          <w:szCs w:val="21"/>
          <w:shd w:val="clear" w:fill="FFFFFF"/>
          <w:vertAlign w:val="baseline"/>
          <w:lang w:eastAsia="zh-CN"/>
        </w:rPr>
        <w:drawing>
          <wp:anchor distT="0" distB="0" distL="114300" distR="114300" simplePos="0" relativeHeight="251687936" behindDoc="0" locked="0" layoutInCell="1" allowOverlap="1">
            <wp:simplePos x="0" y="0"/>
            <wp:positionH relativeFrom="column">
              <wp:posOffset>-97790</wp:posOffset>
            </wp:positionH>
            <wp:positionV relativeFrom="paragraph">
              <wp:posOffset>26035</wp:posOffset>
            </wp:positionV>
            <wp:extent cx="5471795" cy="2226945"/>
            <wp:effectExtent l="0" t="0" r="14605" b="1905"/>
            <wp:wrapTopAndBottom/>
            <wp:docPr id="72" name="图片 72" descr="下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下载"/>
                    <pic:cNvPicPr>
                      <a:picLocks noChangeAspect="1"/>
                    </pic:cNvPicPr>
                  </pic:nvPicPr>
                  <pic:blipFill>
                    <a:blip r:embed="rId28"/>
                    <a:stretch>
                      <a:fillRect/>
                    </a:stretch>
                  </pic:blipFill>
                  <pic:spPr>
                    <a:xfrm>
                      <a:off x="0" y="0"/>
                      <a:ext cx="5471795" cy="2226945"/>
                    </a:xfrm>
                    <a:prstGeom prst="rect">
                      <a:avLst/>
                    </a:prstGeom>
                  </pic:spPr>
                </pic:pic>
              </a:graphicData>
            </a:graphic>
          </wp:anchor>
        </w:drawing>
      </w:r>
      <w:r>
        <w:rPr>
          <w:rFonts w:hint="eastAsia" w:ascii="宋体" w:hAnsi="宋体" w:eastAsia="宋体" w:cs="宋体"/>
          <w:b w:val="0"/>
          <w:i w:val="0"/>
          <w:caps w:val="0"/>
          <w:color w:val="000000"/>
          <w:spacing w:val="0"/>
          <w:sz w:val="28"/>
          <w:szCs w:val="28"/>
          <w:shd w:val="clear" w:fill="FFFFFF"/>
          <w:vertAlign w:val="baseline"/>
        </w:rPr>
        <w:t>6、更换成功后有成功的提示，同时也会在我的课程-更换记录中显示</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rPr>
      </w:pPr>
      <w:r>
        <w:rPr>
          <w:rFonts w:hint="eastAsia" w:ascii="宋体" w:hAnsi="宋体" w:eastAsia="宋体" w:cs="宋体"/>
          <w:b w:val="0"/>
          <w:i w:val="0"/>
          <w:caps w:val="0"/>
          <w:color w:val="000000"/>
          <w:spacing w:val="0"/>
          <w:sz w:val="28"/>
          <w:szCs w:val="28"/>
          <w:shd w:val="clear" w:fill="FFFFFF"/>
          <w:vertAlign w:val="baseline"/>
          <w:lang w:eastAsia="zh-CN"/>
        </w:rPr>
        <w:drawing>
          <wp:anchor distT="0" distB="0" distL="114300" distR="114300" simplePos="0" relativeHeight="251689984" behindDoc="0" locked="0" layoutInCell="1" allowOverlap="1">
            <wp:simplePos x="0" y="0"/>
            <wp:positionH relativeFrom="column">
              <wp:posOffset>-97155</wp:posOffset>
            </wp:positionH>
            <wp:positionV relativeFrom="paragraph">
              <wp:posOffset>2526030</wp:posOffset>
            </wp:positionV>
            <wp:extent cx="5471795" cy="2893060"/>
            <wp:effectExtent l="0" t="0" r="14605" b="2540"/>
            <wp:wrapTopAndBottom/>
            <wp:docPr id="74" name="图片 74" descr="下载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下载 (2)"/>
                    <pic:cNvPicPr>
                      <a:picLocks noChangeAspect="1"/>
                    </pic:cNvPicPr>
                  </pic:nvPicPr>
                  <pic:blipFill>
                    <a:blip r:embed="rId29"/>
                    <a:stretch>
                      <a:fillRect/>
                    </a:stretch>
                  </pic:blipFill>
                  <pic:spPr>
                    <a:xfrm>
                      <a:off x="0" y="0"/>
                      <a:ext cx="5471795" cy="2893060"/>
                    </a:xfrm>
                    <a:prstGeom prst="rect">
                      <a:avLst/>
                    </a:prstGeom>
                  </pic:spPr>
                </pic:pic>
              </a:graphicData>
            </a:graphic>
          </wp:anchor>
        </w:drawing>
      </w:r>
      <w:r>
        <w:rPr>
          <w:rFonts w:hint="eastAsia" w:ascii="宋体" w:hAnsi="宋体" w:eastAsia="宋体" w:cs="宋体"/>
          <w:b w:val="0"/>
          <w:i w:val="0"/>
          <w:caps w:val="0"/>
          <w:color w:val="000000"/>
          <w:spacing w:val="0"/>
          <w:sz w:val="28"/>
          <w:szCs w:val="28"/>
          <w:shd w:val="clear" w:fill="FFFFFF"/>
          <w:vertAlign w:val="baseline"/>
          <w:lang w:eastAsia="zh-CN"/>
        </w:rPr>
        <w:drawing>
          <wp:anchor distT="0" distB="0" distL="114300" distR="114300" simplePos="0" relativeHeight="251688960" behindDoc="0" locked="0" layoutInCell="1" allowOverlap="1">
            <wp:simplePos x="0" y="0"/>
            <wp:positionH relativeFrom="column">
              <wp:posOffset>-97155</wp:posOffset>
            </wp:positionH>
            <wp:positionV relativeFrom="paragraph">
              <wp:posOffset>22860</wp:posOffset>
            </wp:positionV>
            <wp:extent cx="5471795" cy="2463800"/>
            <wp:effectExtent l="0" t="0" r="14605" b="12700"/>
            <wp:wrapTopAndBottom/>
            <wp:docPr id="73" name="图片 73" descr="下载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下载 (1)"/>
                    <pic:cNvPicPr>
                      <a:picLocks noChangeAspect="1"/>
                    </pic:cNvPicPr>
                  </pic:nvPicPr>
                  <pic:blipFill>
                    <a:blip r:embed="rId30"/>
                    <a:stretch>
                      <a:fillRect/>
                    </a:stretch>
                  </pic:blipFill>
                  <pic:spPr>
                    <a:xfrm>
                      <a:off x="0" y="0"/>
                      <a:ext cx="5471795" cy="2463800"/>
                    </a:xfrm>
                    <a:prstGeom prst="rect">
                      <a:avLst/>
                    </a:prstGeom>
                  </pic:spPr>
                </pic:pic>
              </a:graphicData>
            </a:graphic>
          </wp:anchor>
        </w:drawing>
      </w:r>
      <w:r>
        <w:rPr>
          <w:rFonts w:hint="eastAsia" w:ascii="宋体" w:hAnsi="宋体" w:eastAsia="宋体" w:cs="宋体"/>
          <w:b/>
          <w:bCs/>
          <w:i w:val="0"/>
          <w:caps w:val="0"/>
          <w:color w:val="000000"/>
          <w:spacing w:val="0"/>
          <w:sz w:val="28"/>
          <w:szCs w:val="28"/>
          <w:shd w:val="clear" w:fill="FFFFFF"/>
          <w:vertAlign w:val="baseline"/>
        </w:rPr>
        <w:t>温馨提示：</w:t>
      </w:r>
      <w:r>
        <w:rPr>
          <w:rFonts w:hint="eastAsia" w:ascii="宋体" w:hAnsi="宋体" w:eastAsia="宋体" w:cs="宋体"/>
          <w:b w:val="0"/>
          <w:i w:val="0"/>
          <w:caps w:val="0"/>
          <w:color w:val="000000"/>
          <w:spacing w:val="0"/>
          <w:sz w:val="28"/>
          <w:szCs w:val="28"/>
          <w:shd w:val="clear" w:fill="FFFFFF"/>
          <w:vertAlign w:val="baseline"/>
        </w:rPr>
        <w:t>未学习的课程才能进行换课。</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Fonts w:hint="eastAsia" w:ascii="宋体" w:hAnsi="宋体" w:eastAsia="宋体" w:cs="宋体"/>
          <w:b w:val="0"/>
          <w:i w:val="0"/>
          <w:caps w:val="0"/>
          <w:color w:val="000000"/>
          <w:spacing w:val="0"/>
          <w:sz w:val="28"/>
          <w:szCs w:val="28"/>
          <w:shd w:val="clear" w:fill="FFFFFF"/>
          <w:vertAlign w:val="baseline"/>
          <w:lang w:eastAsia="zh-CN"/>
        </w:rPr>
      </w:pPr>
      <w:r>
        <w:rPr>
          <w:rFonts w:hint="eastAsia" w:ascii="宋体" w:hAnsi="宋体" w:eastAsia="宋体" w:cs="宋体"/>
          <w:b/>
          <w:bCs/>
          <w:i w:val="0"/>
          <w:caps w:val="0"/>
          <w:color w:val="000000"/>
          <w:spacing w:val="0"/>
          <w:sz w:val="28"/>
          <w:szCs w:val="28"/>
          <w:shd w:val="clear" w:fill="FFFFFF"/>
          <w:vertAlign w:val="baseline"/>
          <w:lang w:eastAsia="zh-CN"/>
        </w:rPr>
        <w:t>申请退款问题</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vertAlign w:val="baseline"/>
        </w:rPr>
        <w:t>退款需满足：订单交易时间在支付后半年内，已开票未学习或未开票未学习的课程订单才可退款，已学习或开票中或集体开票均不允许退款。</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91008" behindDoc="0" locked="0" layoutInCell="1" allowOverlap="1">
            <wp:simplePos x="0" y="0"/>
            <wp:positionH relativeFrom="column">
              <wp:posOffset>-97155</wp:posOffset>
            </wp:positionH>
            <wp:positionV relativeFrom="paragraph">
              <wp:posOffset>357505</wp:posOffset>
            </wp:positionV>
            <wp:extent cx="5471795" cy="3075305"/>
            <wp:effectExtent l="0" t="0" r="14605" b="10795"/>
            <wp:wrapTopAndBottom/>
            <wp:docPr id="78" name="图片 3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35" descr="IMG_256"/>
                    <pic:cNvPicPr>
                      <a:picLocks noChangeAspect="1"/>
                    </pic:cNvPicPr>
                  </pic:nvPicPr>
                  <pic:blipFill>
                    <a:blip r:embed="rId31"/>
                    <a:stretch>
                      <a:fillRect/>
                    </a:stretch>
                  </pic:blipFill>
                  <pic:spPr>
                    <a:xfrm>
                      <a:off x="0" y="0"/>
                      <a:ext cx="5471795" cy="3075305"/>
                    </a:xfrm>
                    <a:prstGeom prst="rect">
                      <a:avLst/>
                    </a:prstGeom>
                    <a:noFill/>
                    <a:ln w="9525">
                      <a:noFill/>
                    </a:ln>
                  </pic:spPr>
                </pic:pic>
              </a:graphicData>
            </a:graphic>
          </wp:anchor>
        </w:drawing>
      </w:r>
      <w:r>
        <w:rPr>
          <w:rFonts w:hint="eastAsia" w:ascii="宋体" w:hAnsi="宋体" w:eastAsia="宋体" w:cs="宋体"/>
          <w:b w:val="0"/>
          <w:i w:val="0"/>
          <w:caps w:val="0"/>
          <w:color w:val="000000"/>
          <w:spacing w:val="0"/>
          <w:sz w:val="28"/>
          <w:szCs w:val="28"/>
          <w:shd w:val="clear" w:fill="FFFFFF"/>
          <w:vertAlign w:val="baseline"/>
        </w:rPr>
        <w:t>1.我的订单-申请退款</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92032" behindDoc="0" locked="0" layoutInCell="1" allowOverlap="1">
            <wp:simplePos x="0" y="0"/>
            <wp:positionH relativeFrom="column">
              <wp:posOffset>-97155</wp:posOffset>
            </wp:positionH>
            <wp:positionV relativeFrom="paragraph">
              <wp:posOffset>3847465</wp:posOffset>
            </wp:positionV>
            <wp:extent cx="5471795" cy="2903220"/>
            <wp:effectExtent l="0" t="0" r="14605" b="11430"/>
            <wp:wrapTopAndBottom/>
            <wp:docPr id="75" name="图片 3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36" descr="IMG_257"/>
                    <pic:cNvPicPr>
                      <a:picLocks noChangeAspect="1"/>
                    </pic:cNvPicPr>
                  </pic:nvPicPr>
                  <pic:blipFill>
                    <a:blip r:embed="rId32"/>
                    <a:stretch>
                      <a:fillRect/>
                    </a:stretch>
                  </pic:blipFill>
                  <pic:spPr>
                    <a:xfrm>
                      <a:off x="0" y="0"/>
                      <a:ext cx="5471795" cy="2903220"/>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2.我的订单</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93056" behindDoc="0" locked="0" layoutInCell="1" allowOverlap="1">
            <wp:simplePos x="0" y="0"/>
            <wp:positionH relativeFrom="column">
              <wp:posOffset>-97155</wp:posOffset>
            </wp:positionH>
            <wp:positionV relativeFrom="paragraph">
              <wp:posOffset>353060</wp:posOffset>
            </wp:positionV>
            <wp:extent cx="5471795" cy="2611120"/>
            <wp:effectExtent l="0" t="0" r="14605" b="17780"/>
            <wp:wrapTopAndBottom/>
            <wp:docPr id="76" name="图片 3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37" descr="IMG_258"/>
                    <pic:cNvPicPr>
                      <a:picLocks noChangeAspect="1"/>
                    </pic:cNvPicPr>
                  </pic:nvPicPr>
                  <pic:blipFill>
                    <a:blip r:embed="rId33"/>
                    <a:stretch>
                      <a:fillRect/>
                    </a:stretch>
                  </pic:blipFill>
                  <pic:spPr>
                    <a:xfrm>
                      <a:off x="0" y="0"/>
                      <a:ext cx="5471795" cy="2611120"/>
                    </a:xfrm>
                    <a:prstGeom prst="rect">
                      <a:avLst/>
                    </a:prstGeom>
                    <a:noFill/>
                    <a:ln w="9525">
                      <a:noFill/>
                    </a:ln>
                  </pic:spPr>
                </pic:pic>
              </a:graphicData>
            </a:graphic>
          </wp:anchor>
        </w:drawing>
      </w:r>
      <w:r>
        <w:rPr>
          <w:rFonts w:hint="eastAsia" w:ascii="宋体" w:hAnsi="宋体" w:eastAsia="宋体" w:cs="宋体"/>
          <w:b w:val="0"/>
          <w:i w:val="0"/>
          <w:caps w:val="0"/>
          <w:color w:val="000000"/>
          <w:spacing w:val="0"/>
          <w:sz w:val="28"/>
          <w:szCs w:val="28"/>
          <w:shd w:val="clear" w:fill="FFFFFF"/>
          <w:vertAlign w:val="baseline"/>
        </w:rPr>
        <w:t>3.申请退款-提交</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4.可以到我的退款单查看提交的申请的退款单</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94080" behindDoc="0" locked="0" layoutInCell="1" allowOverlap="1">
            <wp:simplePos x="0" y="0"/>
            <wp:positionH relativeFrom="column">
              <wp:posOffset>-142875</wp:posOffset>
            </wp:positionH>
            <wp:positionV relativeFrom="paragraph">
              <wp:posOffset>14605</wp:posOffset>
            </wp:positionV>
            <wp:extent cx="5471795" cy="3284220"/>
            <wp:effectExtent l="0" t="0" r="14605" b="11430"/>
            <wp:wrapTopAndBottom/>
            <wp:docPr id="77" name="图片 3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38" descr="IMG_259"/>
                    <pic:cNvPicPr>
                      <a:picLocks noChangeAspect="1"/>
                    </pic:cNvPicPr>
                  </pic:nvPicPr>
                  <pic:blipFill>
                    <a:blip r:embed="rId34"/>
                    <a:stretch>
                      <a:fillRect/>
                    </a:stretch>
                  </pic:blipFill>
                  <pic:spPr>
                    <a:xfrm>
                      <a:off x="0" y="0"/>
                      <a:ext cx="5471795" cy="3284220"/>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lang w:eastAsia="zh-CN"/>
        </w:rPr>
      </w:pPr>
      <w:r>
        <w:rPr>
          <w:rFonts w:hint="eastAsia" w:ascii="宋体" w:hAnsi="宋体" w:eastAsia="宋体" w:cs="宋体"/>
          <w:b w:val="0"/>
          <w:i w:val="0"/>
          <w:caps w:val="0"/>
          <w:color w:val="000000"/>
          <w:spacing w:val="0"/>
          <w:sz w:val="28"/>
          <w:szCs w:val="28"/>
          <w:shd w:val="clear" w:fill="FFFFFF"/>
          <w:vertAlign w:val="baseline"/>
        </w:rPr>
        <w:t>5、退款申请提交成功后请耐心等待后台管理员审核，审核通过后退款金额会原路退回</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keepNext w:val="0"/>
        <w:keepLines w:val="0"/>
        <w:pageBreakBefore w:val="0"/>
        <w:widowControl/>
        <w:numPr>
          <w:ilvl w:val="0"/>
          <w:numId w:val="0"/>
        </w:numPr>
        <w:kinsoku/>
        <w:wordWrap/>
        <w:overflowPunct/>
        <w:topLinePunct w:val="0"/>
        <w:autoSpaceDE w:val="0"/>
        <w:autoSpaceDN w:val="0"/>
        <w:bidi w:val="0"/>
        <w:adjustRightInd/>
        <w:snapToGrid/>
        <w:spacing w:before="0" w:after="0" w:line="360" w:lineRule="auto"/>
        <w:ind w:right="0" w:rightChars="0" w:firstLine="562" w:firstLineChars="200"/>
        <w:jc w:val="both"/>
        <w:textAlignment w:val="auto"/>
        <w:rPr>
          <w:rFonts w:hint="eastAsia" w:ascii="宋体" w:hAnsi="宋体" w:eastAsia="宋体" w:cs="宋体"/>
          <w:b/>
          <w:bCs/>
          <w:kern w:val="0"/>
          <w:sz w:val="28"/>
          <w:szCs w:val="28"/>
        </w:rPr>
      </w:pPr>
      <w:r>
        <w:rPr>
          <w:rFonts w:hint="eastAsia" w:ascii="宋体" w:hAnsi="宋体" w:eastAsia="宋体" w:cs="宋体"/>
          <w:b/>
          <w:bCs/>
          <w:kern w:val="0"/>
          <w:sz w:val="28"/>
          <w:szCs w:val="28"/>
          <w:lang w:eastAsia="zh-CN"/>
        </w:rPr>
        <w:t>（</w:t>
      </w:r>
      <w:r>
        <w:rPr>
          <w:rFonts w:hint="eastAsia" w:ascii="宋体" w:hAnsi="宋体" w:eastAsia="宋体" w:cs="宋体"/>
          <w:b/>
          <w:bCs/>
          <w:kern w:val="0"/>
          <w:sz w:val="28"/>
          <w:szCs w:val="28"/>
          <w:lang w:val="en-US" w:eastAsia="zh-CN"/>
        </w:rPr>
        <w:t>四</w:t>
      </w:r>
      <w:r>
        <w:rPr>
          <w:rFonts w:hint="eastAsia" w:ascii="宋体" w:hAnsi="宋体" w:eastAsia="宋体" w:cs="宋体"/>
          <w:b/>
          <w:bCs/>
          <w:kern w:val="0"/>
          <w:sz w:val="28"/>
          <w:szCs w:val="28"/>
          <w:lang w:eastAsia="zh-CN"/>
        </w:rPr>
        <w:t>）</w:t>
      </w:r>
      <w:r>
        <w:rPr>
          <w:rFonts w:hint="eastAsia" w:ascii="宋体" w:hAnsi="宋体" w:eastAsia="宋体" w:cs="宋体"/>
          <w:b/>
          <w:bCs/>
          <w:kern w:val="0"/>
          <w:sz w:val="28"/>
          <w:szCs w:val="28"/>
          <w:lang w:val="en-US" w:eastAsia="zh-CN"/>
        </w:rPr>
        <w:t>湖南开放大学平台</w:t>
      </w:r>
      <w:r>
        <w:rPr>
          <w:rFonts w:hint="eastAsia" w:ascii="宋体" w:hAnsi="宋体" w:eastAsia="宋体" w:cs="宋体"/>
          <w:b/>
          <w:bCs/>
          <w:kern w:val="0"/>
          <w:sz w:val="28"/>
          <w:szCs w:val="28"/>
        </w:rPr>
        <w:t>发票打印</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1.购买课程后，到学员中心-我的发票，选中数据，点击“申请发票”</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95104" behindDoc="0" locked="0" layoutInCell="1" allowOverlap="1">
            <wp:simplePos x="0" y="0"/>
            <wp:positionH relativeFrom="column">
              <wp:posOffset>-170180</wp:posOffset>
            </wp:positionH>
            <wp:positionV relativeFrom="paragraph">
              <wp:posOffset>22860</wp:posOffset>
            </wp:positionV>
            <wp:extent cx="5471795" cy="3159760"/>
            <wp:effectExtent l="0" t="0" r="14605" b="2540"/>
            <wp:wrapTopAndBottom/>
            <wp:docPr id="55"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7" descr="IMG_256"/>
                    <pic:cNvPicPr>
                      <a:picLocks noChangeAspect="1"/>
                    </pic:cNvPicPr>
                  </pic:nvPicPr>
                  <pic:blipFill>
                    <a:blip r:embed="rId35"/>
                    <a:stretch>
                      <a:fillRect/>
                    </a:stretch>
                  </pic:blipFill>
                  <pic:spPr>
                    <a:xfrm>
                      <a:off x="0" y="0"/>
                      <a:ext cx="5471795" cy="3159760"/>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96128" behindDoc="0" locked="0" layoutInCell="1" allowOverlap="1">
            <wp:simplePos x="0" y="0"/>
            <wp:positionH relativeFrom="column">
              <wp:posOffset>-97155</wp:posOffset>
            </wp:positionH>
            <wp:positionV relativeFrom="paragraph">
              <wp:posOffset>357505</wp:posOffset>
            </wp:positionV>
            <wp:extent cx="5471795" cy="2814955"/>
            <wp:effectExtent l="0" t="0" r="14605" b="4445"/>
            <wp:wrapTopAndBottom/>
            <wp:docPr id="54" name="图片 1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8" descr="IMG_257"/>
                    <pic:cNvPicPr>
                      <a:picLocks noChangeAspect="1"/>
                    </pic:cNvPicPr>
                  </pic:nvPicPr>
                  <pic:blipFill>
                    <a:blip r:embed="rId36"/>
                    <a:stretch>
                      <a:fillRect/>
                    </a:stretch>
                  </pic:blipFill>
                  <pic:spPr>
                    <a:xfrm>
                      <a:off x="0" y="0"/>
                      <a:ext cx="5471795" cy="2814955"/>
                    </a:xfrm>
                    <a:prstGeom prst="rect">
                      <a:avLst/>
                    </a:prstGeom>
                    <a:noFill/>
                    <a:ln w="9525">
                      <a:noFill/>
                    </a:ln>
                  </pic:spPr>
                </pic:pic>
              </a:graphicData>
            </a:graphic>
          </wp:anchor>
        </w:drawing>
      </w:r>
      <w:r>
        <w:rPr>
          <w:rFonts w:hint="eastAsia" w:ascii="宋体" w:hAnsi="宋体" w:eastAsia="宋体" w:cs="宋体"/>
          <w:b w:val="0"/>
          <w:i w:val="0"/>
          <w:caps w:val="0"/>
          <w:color w:val="000000"/>
          <w:spacing w:val="0"/>
          <w:sz w:val="28"/>
          <w:szCs w:val="28"/>
          <w:shd w:val="clear" w:fill="FFFFFF"/>
          <w:vertAlign w:val="baseline"/>
        </w:rPr>
        <w:t>2.弹窗提示，点击“确定”</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3.找单位财务确定好开票的类型，单位的名称和税务识别号，正确的编辑好发票的信息，最后点击“确定开票”（2小时即可出票）</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97152" behindDoc="0" locked="0" layoutInCell="1" allowOverlap="1">
            <wp:simplePos x="0" y="0"/>
            <wp:positionH relativeFrom="column">
              <wp:posOffset>-97155</wp:posOffset>
            </wp:positionH>
            <wp:positionV relativeFrom="paragraph">
              <wp:posOffset>25400</wp:posOffset>
            </wp:positionV>
            <wp:extent cx="5471795" cy="3332480"/>
            <wp:effectExtent l="0" t="0" r="14605" b="1270"/>
            <wp:wrapTopAndBottom/>
            <wp:docPr id="52" name="图片 1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9" descr="IMG_258"/>
                    <pic:cNvPicPr>
                      <a:picLocks noChangeAspect="1"/>
                    </pic:cNvPicPr>
                  </pic:nvPicPr>
                  <pic:blipFill>
                    <a:blip r:embed="rId37"/>
                    <a:stretch>
                      <a:fillRect/>
                    </a:stretch>
                  </pic:blipFill>
                  <pic:spPr>
                    <a:xfrm>
                      <a:off x="0" y="0"/>
                      <a:ext cx="5471795" cy="3332480"/>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98176" behindDoc="0" locked="0" layoutInCell="1" allowOverlap="1">
            <wp:simplePos x="0" y="0"/>
            <wp:positionH relativeFrom="column">
              <wp:posOffset>-97155</wp:posOffset>
            </wp:positionH>
            <wp:positionV relativeFrom="paragraph">
              <wp:posOffset>694690</wp:posOffset>
            </wp:positionV>
            <wp:extent cx="5471795" cy="2583180"/>
            <wp:effectExtent l="0" t="0" r="14605" b="7620"/>
            <wp:wrapTopAndBottom/>
            <wp:docPr id="50" name="图片 2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0" descr="IMG_259"/>
                    <pic:cNvPicPr>
                      <a:picLocks noChangeAspect="1"/>
                    </pic:cNvPicPr>
                  </pic:nvPicPr>
                  <pic:blipFill>
                    <a:blip r:embed="rId38"/>
                    <a:stretch>
                      <a:fillRect/>
                    </a:stretch>
                  </pic:blipFill>
                  <pic:spPr>
                    <a:xfrm>
                      <a:off x="0" y="0"/>
                      <a:ext cx="5471795" cy="2583180"/>
                    </a:xfrm>
                    <a:prstGeom prst="rect">
                      <a:avLst/>
                    </a:prstGeom>
                    <a:noFill/>
                    <a:ln w="9525">
                      <a:noFill/>
                    </a:ln>
                  </pic:spPr>
                </pic:pic>
              </a:graphicData>
            </a:graphic>
          </wp:anchor>
        </w:drawing>
      </w:r>
      <w:r>
        <w:rPr>
          <w:rFonts w:hint="eastAsia" w:ascii="宋体" w:hAnsi="宋体" w:eastAsia="宋体" w:cs="宋体"/>
          <w:b w:val="0"/>
          <w:i w:val="0"/>
          <w:caps w:val="0"/>
          <w:color w:val="000000"/>
          <w:spacing w:val="0"/>
          <w:sz w:val="28"/>
          <w:szCs w:val="28"/>
          <w:shd w:val="clear" w:fill="FFFFFF"/>
          <w:vertAlign w:val="baseline"/>
        </w:rPr>
        <w:t>4.点击“开票记录”，查看发票（即可下载发票），或者去邮箱下载发票。</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i w:val="0"/>
          <w:caps w:val="0"/>
          <w:color w:val="000000"/>
          <w:spacing w:val="0"/>
          <w:sz w:val="28"/>
          <w:szCs w:val="28"/>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kern w:val="0"/>
          <w:sz w:val="28"/>
          <w:szCs w:val="28"/>
        </w:rPr>
      </w:pPr>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firstLine="643" w:firstLineChars="200"/>
        <w:jc w:val="both"/>
        <w:textAlignment w:val="auto"/>
        <w:outlineLvl w:val="0"/>
        <w:rPr>
          <w:rFonts w:hint="eastAsia"/>
          <w:lang w:val="en-US" w:eastAsia="zh-CN"/>
        </w:rPr>
      </w:pPr>
      <w:bookmarkStart w:id="8" w:name="（一）基本信息"/>
      <w:bookmarkEnd w:id="8"/>
      <w:bookmarkStart w:id="9" w:name="_Toc7867"/>
      <w:r>
        <w:rPr>
          <w:rFonts w:hint="eastAsia" w:cs="宋体"/>
          <w:lang w:val="en-US" w:eastAsia="zh-CN"/>
        </w:rPr>
        <w:t>五、</w:t>
      </w:r>
      <w:r>
        <w:rPr>
          <w:rFonts w:hint="eastAsia" w:ascii="宋体" w:hAnsi="宋体" w:eastAsia="宋体" w:cs="宋体"/>
          <w:lang w:val="en-US" w:eastAsia="zh-CN"/>
        </w:rPr>
        <w:t>个人中心</w:t>
      </w:r>
      <w:bookmarkEnd w:id="9"/>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b/>
          <w:sz w:val="28"/>
          <w:szCs w:val="28"/>
        </w:rPr>
      </w:pPr>
      <w:bookmarkStart w:id="10" w:name="_bookmark6"/>
      <w:bookmarkEnd w:id="10"/>
      <w:bookmarkStart w:id="11" w:name="1.账户信息"/>
      <w:bookmarkEnd w:id="11"/>
      <w:bookmarkStart w:id="12" w:name="_Toc7712"/>
      <w:r>
        <w:rPr>
          <w:rFonts w:hint="eastAsia"/>
          <w:sz w:val="28"/>
          <w:szCs w:val="28"/>
          <w:lang w:val="en-US" w:eastAsia="zh-CN"/>
        </w:rPr>
        <w:t>1.</w:t>
      </w:r>
      <w:r>
        <w:rPr>
          <w:sz w:val="28"/>
          <w:szCs w:val="28"/>
        </w:rPr>
        <w:t>账户信息</w:t>
      </w:r>
      <w:bookmarkEnd w:id="12"/>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right="0" w:rightChars="0" w:firstLine="560" w:firstLineChars="200"/>
        <w:jc w:val="both"/>
        <w:textAlignment w:val="auto"/>
      </w:pPr>
      <w:r>
        <w:t>用于查看、修改个人注册信息，点击“编辑”按钮除身份证号不能修改外，其他信息均可进行修改，编辑完毕点击“保存”即可修改成功。</w:t>
      </w: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r>
        <w:rPr>
          <w:rFonts w:hint="eastAsia"/>
          <w:sz w:val="28"/>
          <w:szCs w:val="28"/>
          <w:lang w:val="en-US" w:eastAsia="zh-CN"/>
        </w:rPr>
        <w:drawing>
          <wp:anchor distT="0" distB="0" distL="0" distR="0" simplePos="0" relativeHeight="251663360" behindDoc="0" locked="0" layoutInCell="1" allowOverlap="1">
            <wp:simplePos x="0" y="0"/>
            <wp:positionH relativeFrom="page">
              <wp:posOffset>1045210</wp:posOffset>
            </wp:positionH>
            <wp:positionV relativeFrom="paragraph">
              <wp:posOffset>38735</wp:posOffset>
            </wp:positionV>
            <wp:extent cx="5471795" cy="2911475"/>
            <wp:effectExtent l="0" t="0" r="14605" b="3175"/>
            <wp:wrapTopAndBottom/>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jpeg"/>
                    <pic:cNvPicPr>
                      <a:picLocks noChangeAspect="1"/>
                    </pic:cNvPicPr>
                  </pic:nvPicPr>
                  <pic:blipFill>
                    <a:blip r:embed="rId39" cstate="print"/>
                    <a:stretch>
                      <a:fillRect/>
                    </a:stretch>
                  </pic:blipFill>
                  <pic:spPr>
                    <a:xfrm>
                      <a:off x="0" y="0"/>
                      <a:ext cx="5471795" cy="2911475"/>
                    </a:xfrm>
                    <a:prstGeom prst="rect">
                      <a:avLst/>
                    </a:prstGeom>
                  </pic:spPr>
                </pic:pic>
              </a:graphicData>
            </a:graphic>
          </wp:anchor>
        </w:drawing>
      </w:r>
      <w:bookmarkStart w:id="13" w:name="2.培训信息"/>
      <w:bookmarkEnd w:id="13"/>
      <w:bookmarkStart w:id="14" w:name="_bookmark7"/>
      <w:bookmarkEnd w:id="14"/>
      <w:bookmarkStart w:id="15" w:name="_Toc27119"/>
      <w:r>
        <w:rPr>
          <w:rFonts w:hint="eastAsia"/>
          <w:sz w:val="28"/>
          <w:szCs w:val="28"/>
          <w:lang w:val="en-US" w:eastAsia="zh-CN"/>
        </w:rPr>
        <w:t>2.培训信息</w:t>
      </w:r>
      <w:bookmarkEnd w:id="15"/>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drawing>
          <wp:anchor distT="0" distB="0" distL="0" distR="0" simplePos="0" relativeHeight="251664384" behindDoc="0" locked="0" layoutInCell="1" allowOverlap="1">
            <wp:simplePos x="0" y="0"/>
            <wp:positionH relativeFrom="page">
              <wp:posOffset>1045210</wp:posOffset>
            </wp:positionH>
            <wp:positionV relativeFrom="paragraph">
              <wp:posOffset>1541780</wp:posOffset>
            </wp:positionV>
            <wp:extent cx="5471795" cy="1430020"/>
            <wp:effectExtent l="0" t="0" r="14605" b="17780"/>
            <wp:wrapTopAndBottom/>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jpeg"/>
                    <pic:cNvPicPr>
                      <a:picLocks noChangeAspect="1"/>
                    </pic:cNvPicPr>
                  </pic:nvPicPr>
                  <pic:blipFill>
                    <a:blip r:embed="rId40" cstate="print"/>
                    <a:stretch>
                      <a:fillRect/>
                    </a:stretch>
                  </pic:blipFill>
                  <pic:spPr>
                    <a:xfrm>
                      <a:off x="0" y="0"/>
                      <a:ext cx="5471795" cy="1430020"/>
                    </a:xfrm>
                    <a:prstGeom prst="rect">
                      <a:avLst/>
                    </a:prstGeom>
                  </pic:spPr>
                </pic:pic>
              </a:graphicData>
            </a:graphic>
          </wp:anchor>
        </w:drawing>
      </w:r>
      <w:r>
        <w:t>您在培训平台学习完毕后，需登录信息管理平台在“个人中心”内的“培训信息”模块，勾选相应复选框，点击上方“申请证书”按钮，出现“温馨提示”弹窗，点击“确认”按钮后，选择证书类型“在岗培训”、“岗前培训”。</w:t>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sectPr>
          <w:pgSz w:w="11910" w:h="16840"/>
          <w:pgMar w:top="1440" w:right="1800" w:bottom="1440" w:left="1800" w:header="0" w:footer="975" w:gutter="0"/>
          <w:pgNumType w:fmt="decimal"/>
          <w:cols w:space="720" w:num="1"/>
        </w:sectPr>
      </w:pPr>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46" w:firstLineChars="200"/>
        <w:jc w:val="both"/>
        <w:textAlignment w:val="auto"/>
        <w:rPr>
          <w:sz w:val="29"/>
        </w:rPr>
      </w:pPr>
      <w:r>
        <w:rPr>
          <w:b/>
          <w:bCs/>
          <w:spacing w:val="-4"/>
        </w:rPr>
        <w:t>注：</w:t>
      </w:r>
      <w:r>
        <w:rPr>
          <w:spacing w:val="-4"/>
        </w:rPr>
        <w:t xml:space="preserve">在岗培训类型需满足公共科目 </w:t>
      </w:r>
      <w:r>
        <w:t>30</w:t>
      </w:r>
      <w:r>
        <w:rPr>
          <w:spacing w:val="-12"/>
        </w:rPr>
        <w:t xml:space="preserve"> 学时、专业科目满足 </w:t>
      </w:r>
      <w:r>
        <w:t>60</w:t>
      </w:r>
      <w:r>
        <w:rPr>
          <w:spacing w:val="-14"/>
        </w:rPr>
        <w:t xml:space="preserve"> 学时即</w:t>
      </w:r>
      <w:r>
        <w:rPr>
          <w:spacing w:val="-4"/>
        </w:rPr>
        <w:t xml:space="preserve">可出证；岗前培训类型需满足公共科目+专业科目共 </w:t>
      </w:r>
      <w:r>
        <w:t>40</w:t>
      </w:r>
      <w:r>
        <w:rPr>
          <w:spacing w:val="-4"/>
        </w:rPr>
        <w:t xml:space="preserve"> 学时即可出证。选择好相应证书类型后点击“确认”按钮，系统将弹出相应提示，确</w:t>
      </w:r>
      <w:r>
        <w:t>认无误点击“立即申请”按钮，即可申请成功。</w:t>
      </w:r>
    </w:p>
    <w:p>
      <w:pPr>
        <w:pStyle w:val="2"/>
        <w:keepNext w:val="0"/>
        <w:keepLines w:val="0"/>
        <w:pageBreakBefore w:val="0"/>
        <w:numPr>
          <w:ilvl w:val="0"/>
          <w:numId w:val="0"/>
        </w:numPr>
        <w:tabs>
          <w:tab w:val="left" w:pos="988"/>
        </w:tabs>
        <w:kinsoku/>
        <w:wordWrap/>
        <w:overflowPunct/>
        <w:topLinePunct w:val="0"/>
        <w:autoSpaceDE w:val="0"/>
        <w:autoSpaceDN w:val="0"/>
        <w:bidi w:val="0"/>
        <w:adjustRightInd/>
        <w:snapToGrid/>
        <w:spacing w:before="0" w:after="0" w:line="360" w:lineRule="auto"/>
        <w:ind w:leftChars="0" w:right="0" w:rightChars="0"/>
        <w:jc w:val="both"/>
        <w:rPr>
          <w:rFonts w:hint="eastAsia"/>
          <w:lang w:val="en-US" w:eastAsia="zh-CN"/>
        </w:rPr>
      </w:pPr>
      <w:bookmarkStart w:id="16" w:name="_bookmark8"/>
      <w:bookmarkEnd w:id="16"/>
      <w:bookmarkStart w:id="17" w:name="3.历史证书"/>
      <w:bookmarkEnd w:id="17"/>
      <w:bookmarkStart w:id="18" w:name="_Toc4092"/>
      <w:r>
        <w:drawing>
          <wp:anchor distT="0" distB="0" distL="0" distR="0" simplePos="0" relativeHeight="251661312" behindDoc="0" locked="0" layoutInCell="1" allowOverlap="1">
            <wp:simplePos x="0" y="0"/>
            <wp:positionH relativeFrom="page">
              <wp:posOffset>1045210</wp:posOffset>
            </wp:positionH>
            <wp:positionV relativeFrom="paragraph">
              <wp:posOffset>3175</wp:posOffset>
            </wp:positionV>
            <wp:extent cx="5471795" cy="1818640"/>
            <wp:effectExtent l="0" t="0" r="14605" b="10160"/>
            <wp:wrapTopAndBottom/>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jpeg"/>
                    <pic:cNvPicPr>
                      <a:picLocks noChangeAspect="1"/>
                    </pic:cNvPicPr>
                  </pic:nvPicPr>
                  <pic:blipFill>
                    <a:blip r:embed="rId41" cstate="print"/>
                    <a:stretch>
                      <a:fillRect/>
                    </a:stretch>
                  </pic:blipFill>
                  <pic:spPr>
                    <a:xfrm>
                      <a:off x="0" y="0"/>
                      <a:ext cx="5471795" cy="1818640"/>
                    </a:xfrm>
                    <a:prstGeom prst="rect">
                      <a:avLst/>
                    </a:prstGeom>
                  </pic:spPr>
                </pic:pic>
              </a:graphicData>
            </a:graphic>
          </wp:anchor>
        </w:drawing>
      </w: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r>
        <w:rPr>
          <w:rFonts w:hint="eastAsia"/>
          <w:sz w:val="28"/>
          <w:szCs w:val="28"/>
          <w:lang w:val="en-US" w:eastAsia="zh-CN"/>
        </w:rPr>
        <w:t>3.历史证书</w:t>
      </w:r>
      <w:bookmarkEnd w:id="18"/>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drawing>
          <wp:anchor distT="0" distB="0" distL="0" distR="0" simplePos="0" relativeHeight="251670528" behindDoc="0" locked="0" layoutInCell="1" allowOverlap="1">
            <wp:simplePos x="0" y="0"/>
            <wp:positionH relativeFrom="page">
              <wp:posOffset>1045210</wp:posOffset>
            </wp:positionH>
            <wp:positionV relativeFrom="paragraph">
              <wp:posOffset>1045210</wp:posOffset>
            </wp:positionV>
            <wp:extent cx="5471795" cy="1578610"/>
            <wp:effectExtent l="0" t="0" r="14605" b="2540"/>
            <wp:wrapTopAndBottom/>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jpeg"/>
                    <pic:cNvPicPr>
                      <a:picLocks noChangeAspect="1"/>
                    </pic:cNvPicPr>
                  </pic:nvPicPr>
                  <pic:blipFill>
                    <a:blip r:embed="rId42" cstate="print"/>
                    <a:stretch>
                      <a:fillRect/>
                    </a:stretch>
                  </pic:blipFill>
                  <pic:spPr>
                    <a:xfrm>
                      <a:off x="0" y="0"/>
                      <a:ext cx="5471795" cy="1578610"/>
                    </a:xfrm>
                    <a:prstGeom prst="rect">
                      <a:avLst/>
                    </a:prstGeom>
                  </pic:spPr>
                </pic:pic>
              </a:graphicData>
            </a:graphic>
          </wp:anchor>
        </w:drawing>
      </w:r>
      <w:r>
        <w:t>点击“历史证书”模块，即为所有在培训信息申请证书的所有记录， 当申请证书记录后方出现“下载”按钮后，即可点击该按钮，进行下载证书。</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41"/>
        </w:rPr>
      </w:pP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bookmarkStart w:id="19" w:name="4.查看信息"/>
      <w:bookmarkEnd w:id="19"/>
      <w:bookmarkStart w:id="20" w:name="_bookmark9"/>
      <w:bookmarkEnd w:id="20"/>
      <w:bookmarkStart w:id="21" w:name="_Toc15581"/>
      <w:r>
        <w:rPr>
          <w:rFonts w:hint="eastAsia"/>
          <w:sz w:val="28"/>
          <w:szCs w:val="28"/>
          <w:lang w:val="en-US" w:eastAsia="zh-CN"/>
        </w:rPr>
        <w:t>4.查看信息</w:t>
      </w:r>
      <w:bookmarkEnd w:id="21"/>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rPr>
          <w:rFonts w:hint="eastAsia"/>
          <w:lang w:eastAsia="zh-CN"/>
        </w:rPr>
      </w:pPr>
      <w:r>
        <w:rPr>
          <w:sz w:val="20"/>
        </w:rPr>
        <w:drawing>
          <wp:anchor distT="0" distB="0" distL="0" distR="0" simplePos="0" relativeHeight="251699200" behindDoc="0" locked="0" layoutInCell="1" allowOverlap="1">
            <wp:simplePos x="0" y="0"/>
            <wp:positionH relativeFrom="column">
              <wp:posOffset>-122555</wp:posOffset>
            </wp:positionH>
            <wp:positionV relativeFrom="paragraph">
              <wp:posOffset>699770</wp:posOffset>
            </wp:positionV>
            <wp:extent cx="5471795" cy="1749425"/>
            <wp:effectExtent l="0" t="0" r="14605" b="3175"/>
            <wp:wrapTopAndBottom/>
            <wp:docPr id="2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jpeg"/>
                    <pic:cNvPicPr>
                      <a:picLocks noChangeAspect="1"/>
                    </pic:cNvPicPr>
                  </pic:nvPicPr>
                  <pic:blipFill>
                    <a:blip r:embed="rId43" cstate="print"/>
                    <a:stretch>
                      <a:fillRect/>
                    </a:stretch>
                  </pic:blipFill>
                  <pic:spPr>
                    <a:xfrm>
                      <a:off x="0" y="0"/>
                      <a:ext cx="5471795" cy="1749425"/>
                    </a:xfrm>
                    <a:prstGeom prst="rect">
                      <a:avLst/>
                    </a:prstGeom>
                  </pic:spPr>
                </pic:pic>
              </a:graphicData>
            </a:graphic>
          </wp:anchor>
        </w:drawing>
      </w:r>
      <w:r>
        <w:t>用于查看当地站内消息通知，点击相应消息右方的“查看”按钮，跳转至详情页可查看详细消息内容</w:t>
      </w:r>
      <w:r>
        <w:rPr>
          <w:rFonts w:hint="eastAsia"/>
          <w:lang w:eastAsia="zh-CN"/>
        </w:rPr>
        <w:t>。</w:t>
      </w:r>
      <w:bookmarkStart w:id="22" w:name="_bookmark10"/>
      <w:bookmarkEnd w:id="22"/>
      <w:bookmarkStart w:id="23" w:name="5.待办事项"/>
      <w:bookmarkEnd w:id="23"/>
      <w:bookmarkStart w:id="24" w:name="_Toc26323"/>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r>
        <w:rPr>
          <w:rFonts w:hint="eastAsia"/>
          <w:sz w:val="28"/>
          <w:szCs w:val="28"/>
          <w:lang w:val="en-US" w:eastAsia="zh-CN"/>
        </w:rPr>
        <w:t>5.待办事项</w:t>
      </w:r>
      <w:bookmarkEnd w:id="24"/>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drawing>
          <wp:anchor distT="0" distB="0" distL="0" distR="0" simplePos="0" relativeHeight="251665408" behindDoc="1" locked="0" layoutInCell="1" allowOverlap="1">
            <wp:simplePos x="0" y="0"/>
            <wp:positionH relativeFrom="page">
              <wp:posOffset>1045210</wp:posOffset>
            </wp:positionH>
            <wp:positionV relativeFrom="paragraph">
              <wp:posOffset>748665</wp:posOffset>
            </wp:positionV>
            <wp:extent cx="5471795" cy="1434465"/>
            <wp:effectExtent l="0" t="0" r="14605" b="13335"/>
            <wp:wrapNone/>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jpeg"/>
                    <pic:cNvPicPr>
                      <a:picLocks noChangeAspect="1"/>
                    </pic:cNvPicPr>
                  </pic:nvPicPr>
                  <pic:blipFill>
                    <a:blip r:embed="rId44" cstate="print"/>
                    <a:stretch>
                      <a:fillRect/>
                    </a:stretch>
                  </pic:blipFill>
                  <pic:spPr>
                    <a:xfrm>
                      <a:off x="0" y="0"/>
                      <a:ext cx="5471795" cy="1434465"/>
                    </a:xfrm>
                    <a:prstGeom prst="rect">
                      <a:avLst/>
                    </a:prstGeom>
                  </pic:spPr>
                </pic:pic>
              </a:graphicData>
            </a:graphic>
          </wp:anchor>
        </w:drawing>
      </w:r>
      <w:r>
        <w:t>如单位添加了培训/活动分发至个人账号，学员点击“上传”按钮上传证明材料。</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bookmarkStart w:id="25" w:name="6.重置密码"/>
      <w:bookmarkEnd w:id="25"/>
      <w:bookmarkStart w:id="26" w:name="_bookmark11"/>
      <w:bookmarkEnd w:id="26"/>
      <w:bookmarkStart w:id="27" w:name="_Toc28182"/>
      <w:r>
        <w:rPr>
          <w:rFonts w:hint="eastAsia"/>
          <w:sz w:val="28"/>
          <w:szCs w:val="28"/>
          <w:lang w:val="en-US" w:eastAsia="zh-CN"/>
        </w:rPr>
        <w:t>6.重置密码</w:t>
      </w:r>
      <w:bookmarkEnd w:id="27"/>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drawing>
          <wp:anchor distT="0" distB="0" distL="0" distR="0" simplePos="0" relativeHeight="251671552" behindDoc="0" locked="0" layoutInCell="1" allowOverlap="1">
            <wp:simplePos x="0" y="0"/>
            <wp:positionH relativeFrom="page">
              <wp:posOffset>1045210</wp:posOffset>
            </wp:positionH>
            <wp:positionV relativeFrom="paragraph">
              <wp:posOffset>772795</wp:posOffset>
            </wp:positionV>
            <wp:extent cx="5471795" cy="1955165"/>
            <wp:effectExtent l="0" t="0" r="14605" b="6985"/>
            <wp:wrapNone/>
            <wp:docPr id="3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jpeg"/>
                    <pic:cNvPicPr>
                      <a:picLocks noChangeAspect="1"/>
                    </pic:cNvPicPr>
                  </pic:nvPicPr>
                  <pic:blipFill>
                    <a:blip r:embed="rId45" cstate="print"/>
                    <a:stretch>
                      <a:fillRect/>
                    </a:stretch>
                  </pic:blipFill>
                  <pic:spPr>
                    <a:xfrm>
                      <a:off x="0" y="0"/>
                      <a:ext cx="5471795" cy="1955165"/>
                    </a:xfrm>
                    <a:prstGeom prst="rect">
                      <a:avLst/>
                    </a:prstGeom>
                  </pic:spPr>
                </pic:pic>
              </a:graphicData>
            </a:graphic>
          </wp:anchor>
        </w:drawing>
      </w:r>
      <w:r>
        <w:t>如需修改密码，在此模块输入上一次登录密码，再输入两次新密码， 点击“确认”即可重置成功。</w:t>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sectPr>
          <w:pgSz w:w="11910" w:h="16840"/>
          <w:pgMar w:top="1440" w:right="1800" w:bottom="1440" w:left="1800" w:header="0" w:footer="975" w:gutter="0"/>
          <w:pgNumType w:fmt="decimal"/>
          <w:cols w:space="720" w:num="1"/>
        </w:sectPr>
      </w:pP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bookmarkStart w:id="28" w:name="_bookmark12"/>
      <w:bookmarkEnd w:id="28"/>
      <w:bookmarkStart w:id="29" w:name="7.意见反馈"/>
      <w:bookmarkEnd w:id="29"/>
      <w:bookmarkStart w:id="30" w:name="_Toc17422"/>
      <w:r>
        <w:rPr>
          <w:rFonts w:hint="eastAsia"/>
          <w:sz w:val="28"/>
          <w:szCs w:val="28"/>
          <w:lang w:val="en-US" w:eastAsia="zh-CN"/>
        </w:rPr>
        <w:t>7.意见反馈</w:t>
      </w:r>
      <w:bookmarkEnd w:id="30"/>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0" w:firstLineChars="200"/>
        <w:jc w:val="both"/>
        <w:textAlignment w:val="auto"/>
        <w:rPr>
          <w:sz w:val="32"/>
        </w:rPr>
      </w:pPr>
      <w:r>
        <w:t>如您发现培训平台存在违规培训等问题，可在此模块进行反馈、提交。</w:t>
      </w:r>
    </w:p>
    <w:p>
      <w:pPr>
        <w:pStyle w:val="2"/>
        <w:keepNext w:val="0"/>
        <w:keepLines w:val="0"/>
        <w:pageBreakBefore w:val="0"/>
        <w:numPr>
          <w:ilvl w:val="0"/>
          <w:numId w:val="0"/>
        </w:numPr>
        <w:tabs>
          <w:tab w:val="left" w:pos="768"/>
        </w:tabs>
        <w:kinsoku/>
        <w:wordWrap/>
        <w:overflowPunct/>
        <w:topLinePunct w:val="0"/>
        <w:autoSpaceDE w:val="0"/>
        <w:autoSpaceDN w:val="0"/>
        <w:bidi w:val="0"/>
        <w:adjustRightInd/>
        <w:snapToGrid/>
        <w:spacing w:before="0" w:after="0" w:line="360" w:lineRule="auto"/>
        <w:ind w:leftChars="0" w:right="0" w:rightChars="0"/>
        <w:jc w:val="both"/>
        <w:rPr>
          <w:rFonts w:hint="eastAsia"/>
          <w:sz w:val="18"/>
          <w:szCs w:val="18"/>
          <w:lang w:val="en-US" w:eastAsia="zh-CN"/>
        </w:rPr>
      </w:pPr>
      <w:bookmarkStart w:id="31" w:name="8.学时证明"/>
      <w:bookmarkEnd w:id="31"/>
      <w:bookmarkStart w:id="32" w:name="_bookmark13"/>
      <w:bookmarkEnd w:id="32"/>
      <w:bookmarkStart w:id="33" w:name="_Toc19795"/>
      <w:r>
        <w:rPr>
          <w:sz w:val="18"/>
          <w:szCs w:val="18"/>
        </w:rPr>
        <w:drawing>
          <wp:anchor distT="0" distB="0" distL="0" distR="0" simplePos="0" relativeHeight="251661312" behindDoc="0" locked="0" layoutInCell="1" allowOverlap="1">
            <wp:simplePos x="0" y="0"/>
            <wp:positionH relativeFrom="page">
              <wp:posOffset>1045210</wp:posOffset>
            </wp:positionH>
            <wp:positionV relativeFrom="paragraph">
              <wp:posOffset>57150</wp:posOffset>
            </wp:positionV>
            <wp:extent cx="5471795" cy="1435100"/>
            <wp:effectExtent l="0" t="0" r="14605" b="12700"/>
            <wp:wrapTopAndBottom/>
            <wp:docPr id="33"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jpeg"/>
                    <pic:cNvPicPr>
                      <a:picLocks noChangeAspect="1"/>
                    </pic:cNvPicPr>
                  </pic:nvPicPr>
                  <pic:blipFill>
                    <a:blip r:embed="rId46" cstate="print"/>
                    <a:stretch>
                      <a:fillRect/>
                    </a:stretch>
                  </pic:blipFill>
                  <pic:spPr>
                    <a:xfrm>
                      <a:off x="0" y="0"/>
                      <a:ext cx="5471795" cy="1435100"/>
                    </a:xfrm>
                    <a:prstGeom prst="rect">
                      <a:avLst/>
                    </a:prstGeom>
                  </pic:spPr>
                </pic:pic>
              </a:graphicData>
            </a:graphic>
          </wp:anchor>
        </w:drawing>
      </w: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r>
        <w:rPr>
          <w:rFonts w:hint="eastAsia"/>
          <w:sz w:val="28"/>
          <w:szCs w:val="28"/>
          <w:lang w:val="en-US" w:eastAsia="zh-CN"/>
        </w:rPr>
        <w:t>8.学时证明</w:t>
      </w:r>
      <w:bookmarkEnd w:id="33"/>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t>线上培训学时完成后，在此模块点击“开具年度学时”进行选择年份， 点击“立即申请”即可，学时证明申请仅限当前年度，可多次申请，但只保留最后一次下载学时证明，之前申请学时证明作废，“查看明细”可查询此学时证明的线上申请内容。</w:t>
      </w:r>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2" w:firstLineChars="200"/>
        <w:jc w:val="both"/>
        <w:textAlignment w:val="auto"/>
        <w:rPr>
          <w:sz w:val="20"/>
        </w:rPr>
      </w:pPr>
      <w:r>
        <w:rPr>
          <w:b/>
          <w:bCs/>
        </w:rPr>
        <w:drawing>
          <wp:anchor distT="0" distB="0" distL="0" distR="0" simplePos="0" relativeHeight="251661312" behindDoc="0" locked="0" layoutInCell="1" allowOverlap="1">
            <wp:simplePos x="0" y="0"/>
            <wp:positionH relativeFrom="page">
              <wp:posOffset>1045210</wp:posOffset>
            </wp:positionH>
            <wp:positionV relativeFrom="paragraph">
              <wp:posOffset>24765</wp:posOffset>
            </wp:positionV>
            <wp:extent cx="5471795" cy="1324610"/>
            <wp:effectExtent l="0" t="0" r="14605" b="8890"/>
            <wp:wrapTopAndBottom/>
            <wp:docPr id="3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jpeg"/>
                    <pic:cNvPicPr>
                      <a:picLocks noChangeAspect="1"/>
                    </pic:cNvPicPr>
                  </pic:nvPicPr>
                  <pic:blipFill>
                    <a:blip r:embed="rId47" cstate="print"/>
                    <a:stretch>
                      <a:fillRect/>
                    </a:stretch>
                  </pic:blipFill>
                  <pic:spPr>
                    <a:xfrm>
                      <a:off x="0" y="0"/>
                      <a:ext cx="5471795" cy="1324610"/>
                    </a:xfrm>
                    <a:prstGeom prst="rect">
                      <a:avLst/>
                    </a:prstGeom>
                  </pic:spPr>
                </pic:pic>
              </a:graphicData>
            </a:graphic>
          </wp:anchor>
        </w:drawing>
      </w:r>
      <w:r>
        <w:rPr>
          <w:b/>
          <w:bCs/>
        </w:rPr>
        <w:t>注：</w:t>
      </w:r>
      <w:r>
        <w:t>学习证明申请数据仅包括在省厅认可的三家培训机构培训的课程。</w:t>
      </w: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bookmarkStart w:id="34" w:name="9.我的订单"/>
      <w:bookmarkEnd w:id="34"/>
      <w:bookmarkStart w:id="35" w:name="_bookmark14"/>
      <w:bookmarkEnd w:id="35"/>
      <w:bookmarkStart w:id="36" w:name="_Toc25772"/>
      <w:r>
        <w:rPr>
          <w:rFonts w:hint="eastAsia"/>
          <w:sz w:val="28"/>
          <w:szCs w:val="28"/>
          <w:lang w:val="en-US" w:eastAsia="zh-CN"/>
        </w:rPr>
        <w:t>9.我的订单</w:t>
      </w:r>
      <w:bookmarkEnd w:id="36"/>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t>可查看自己在管理平台授权的三家线上培训学习的平台相关购买记录及学时。</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7"/>
        </w:rPr>
      </w:pPr>
      <w:r>
        <w:rPr>
          <w:sz w:val="20"/>
        </w:rPr>
        <w:drawing>
          <wp:anchor distT="0" distB="0" distL="0" distR="0" simplePos="0" relativeHeight="251700224" behindDoc="0" locked="0" layoutInCell="1" allowOverlap="1">
            <wp:simplePos x="0" y="0"/>
            <wp:positionH relativeFrom="column">
              <wp:posOffset>-97155</wp:posOffset>
            </wp:positionH>
            <wp:positionV relativeFrom="paragraph">
              <wp:posOffset>0</wp:posOffset>
            </wp:positionV>
            <wp:extent cx="5471795" cy="1617980"/>
            <wp:effectExtent l="0" t="0" r="14605" b="1270"/>
            <wp:wrapTopAndBottom/>
            <wp:docPr id="3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jpeg"/>
                    <pic:cNvPicPr>
                      <a:picLocks noChangeAspect="1"/>
                    </pic:cNvPicPr>
                  </pic:nvPicPr>
                  <pic:blipFill>
                    <a:blip r:embed="rId48" cstate="print"/>
                    <a:stretch>
                      <a:fillRect/>
                    </a:stretch>
                  </pic:blipFill>
                  <pic:spPr>
                    <a:xfrm>
                      <a:off x="0" y="0"/>
                      <a:ext cx="5471795" cy="1617980"/>
                    </a:xfrm>
                    <a:prstGeom prst="rect">
                      <a:avLst/>
                    </a:prstGeom>
                  </pic:spPr>
                </pic:pic>
              </a:graphicData>
            </a:graphic>
          </wp:anchor>
        </w:drawing>
      </w: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bookmarkStart w:id="37" w:name="10.申请活动学时"/>
      <w:bookmarkEnd w:id="37"/>
      <w:bookmarkStart w:id="38" w:name="_bookmark15"/>
      <w:bookmarkEnd w:id="38"/>
      <w:bookmarkStart w:id="39" w:name="_Toc18201"/>
      <w:r>
        <w:rPr>
          <w:rFonts w:hint="eastAsia"/>
          <w:sz w:val="28"/>
          <w:szCs w:val="28"/>
          <w:lang w:val="en-US" w:eastAsia="zh-CN"/>
        </w:rPr>
        <w:t>10.申请活动学时</w:t>
      </w:r>
      <w:bookmarkEnd w:id="39"/>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t>若参与其他形式的</w:t>
      </w:r>
      <w:r>
        <w:rPr>
          <w:b/>
        </w:rPr>
        <w:t>专业科目</w:t>
      </w:r>
      <w:r>
        <w:t>：“管理岗、工勤岗培训互认、课题研究与项目开发、省部级科技（社科）奖项、地厅级科技（社科）奖项、发明</w:t>
      </w:r>
      <w:r>
        <w:rPr>
          <w:spacing w:val="-12"/>
        </w:rPr>
        <w:t>专利、出版著作</w:t>
      </w:r>
      <w:r>
        <w:t>（</w:t>
      </w:r>
      <w:r>
        <w:rPr>
          <w:spacing w:val="-2"/>
        </w:rPr>
        <w:t>译作</w:t>
      </w:r>
      <w:r>
        <w:rPr>
          <w:spacing w:val="-34"/>
        </w:rPr>
        <w:t>）</w:t>
      </w:r>
      <w:r>
        <w:rPr>
          <w:spacing w:val="-11"/>
        </w:rPr>
        <w:t>或教材、发表论文</w:t>
      </w:r>
      <w:r>
        <w:t>（</w:t>
      </w:r>
      <w:r>
        <w:rPr>
          <w:spacing w:val="-7"/>
        </w:rPr>
        <w:t>独立或第一作者、通讯作者</w:t>
      </w:r>
      <w:r>
        <w:rPr>
          <w:spacing w:val="-140"/>
        </w:rPr>
        <w:t>）</w:t>
      </w:r>
      <w:r>
        <w:t>、发表论文（其他作者）、学历（学位）教育、职业资格考试、工勤技能岗位等级考试、职业技能培训”等、</w:t>
      </w:r>
      <w:r>
        <w:rPr>
          <w:b/>
        </w:rPr>
        <w:t>公共科目</w:t>
      </w:r>
      <w:r>
        <w:t>：“干部教育培训”等、</w:t>
      </w:r>
      <w:r>
        <w:rPr>
          <w:b/>
        </w:rPr>
        <w:t>专业科目+公共科目</w:t>
      </w:r>
      <w:r>
        <w:rPr>
          <w:spacing w:val="-8"/>
        </w:rPr>
        <w:t>：“三援</w:t>
      </w:r>
      <w:r>
        <w:t>（</w:t>
      </w:r>
      <w:r>
        <w:rPr>
          <w:spacing w:val="-5"/>
        </w:rPr>
        <w:t>援藏、援疆、援外</w:t>
      </w:r>
      <w:r>
        <w:rPr>
          <w:spacing w:val="-10"/>
        </w:rPr>
        <w:t>）</w:t>
      </w:r>
      <w:r>
        <w:rPr>
          <w:spacing w:val="-5"/>
        </w:rPr>
        <w:t>、支援省内或省外项目、东西部扶贫协作、驻村帮扶、选派访问、离岗创办企业、岗前培训、专业技</w:t>
      </w:r>
      <w:r>
        <w:rPr>
          <w:spacing w:val="-3"/>
        </w:rPr>
        <w:t>术人员继续教育”等情况，均可以在此模块上传相应抵扣的学时信息。</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drawing>
          <wp:anchor distT="0" distB="0" distL="0" distR="0" simplePos="0" relativeHeight="251666432" behindDoc="0" locked="0" layoutInCell="1" allowOverlap="1">
            <wp:simplePos x="0" y="0"/>
            <wp:positionH relativeFrom="page">
              <wp:posOffset>1045210</wp:posOffset>
            </wp:positionH>
            <wp:positionV relativeFrom="paragraph">
              <wp:posOffset>1465580</wp:posOffset>
            </wp:positionV>
            <wp:extent cx="5471795" cy="1599565"/>
            <wp:effectExtent l="0" t="0" r="14605" b="635"/>
            <wp:wrapTopAndBottom/>
            <wp:docPr id="39"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jpeg"/>
                    <pic:cNvPicPr>
                      <a:picLocks noChangeAspect="1"/>
                    </pic:cNvPicPr>
                  </pic:nvPicPr>
                  <pic:blipFill>
                    <a:blip r:embed="rId49" cstate="print"/>
                    <a:stretch>
                      <a:fillRect/>
                    </a:stretch>
                  </pic:blipFill>
                  <pic:spPr>
                    <a:xfrm>
                      <a:off x="0" y="0"/>
                      <a:ext cx="5471795" cy="1599565"/>
                    </a:xfrm>
                    <a:prstGeom prst="rect">
                      <a:avLst/>
                    </a:prstGeom>
                  </pic:spPr>
                </pic:pic>
              </a:graphicData>
            </a:graphic>
          </wp:anchor>
        </w:drawing>
      </w:r>
      <w:r>
        <w:t>点击“添加”按钮，选择相应活动类型和活动形式，并准确编辑参与该活动的详细信息并上传相关材料附件和学时证明后，点击“提交”即可成功，待单位管理员审核无误提交到主管部门审核即可。</w:t>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sectPr>
          <w:footerReference r:id="rId7" w:type="default"/>
          <w:pgSz w:w="11910" w:h="16840"/>
          <w:pgMar w:top="1440" w:right="1800" w:bottom="1440" w:left="1800" w:header="0" w:footer="975" w:gutter="0"/>
          <w:pgNumType w:fmt="decimal"/>
          <w:cols w:space="720" w:num="1"/>
        </w:sect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8"/>
          <w:szCs w:val="28"/>
        </w:rPr>
      </w:pPr>
      <w:r>
        <w:rPr>
          <w:sz w:val="28"/>
          <w:szCs w:val="28"/>
        </w:rPr>
        <w:drawing>
          <wp:anchor distT="0" distB="0" distL="0" distR="0" simplePos="0" relativeHeight="251701248" behindDoc="0" locked="0" layoutInCell="1" allowOverlap="1">
            <wp:simplePos x="0" y="0"/>
            <wp:positionH relativeFrom="column">
              <wp:posOffset>-97155</wp:posOffset>
            </wp:positionH>
            <wp:positionV relativeFrom="paragraph">
              <wp:posOffset>0</wp:posOffset>
            </wp:positionV>
            <wp:extent cx="5471795" cy="2252345"/>
            <wp:effectExtent l="0" t="0" r="14605" b="14605"/>
            <wp:wrapTopAndBottom/>
            <wp:docPr id="41"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1.jpeg"/>
                    <pic:cNvPicPr>
                      <a:picLocks noChangeAspect="1"/>
                    </pic:cNvPicPr>
                  </pic:nvPicPr>
                  <pic:blipFill>
                    <a:blip r:embed="rId50" cstate="print"/>
                    <a:stretch>
                      <a:fillRect/>
                    </a:stretch>
                  </pic:blipFill>
                  <pic:spPr>
                    <a:xfrm>
                      <a:off x="0" y="0"/>
                      <a:ext cx="5471795" cy="2252345"/>
                    </a:xfrm>
                    <a:prstGeom prst="rect">
                      <a:avLst/>
                    </a:prstGeom>
                  </pic:spPr>
                </pic:pic>
              </a:graphicData>
            </a:graphic>
          </wp:anchor>
        </w:drawing>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rPr>
          <w:sz w:val="28"/>
          <w:szCs w:val="28"/>
        </w:rPr>
        <w:drawing>
          <wp:anchor distT="0" distB="0" distL="0" distR="0" simplePos="0" relativeHeight="251667456" behindDoc="1" locked="0" layoutInCell="1" allowOverlap="1">
            <wp:simplePos x="0" y="0"/>
            <wp:positionH relativeFrom="page">
              <wp:posOffset>1045210</wp:posOffset>
            </wp:positionH>
            <wp:positionV relativeFrom="paragraph">
              <wp:posOffset>795655</wp:posOffset>
            </wp:positionV>
            <wp:extent cx="5471795" cy="1609090"/>
            <wp:effectExtent l="0" t="0" r="14605" b="10160"/>
            <wp:wrapNone/>
            <wp:docPr id="43"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jpeg"/>
                    <pic:cNvPicPr>
                      <a:picLocks noChangeAspect="1"/>
                    </pic:cNvPicPr>
                  </pic:nvPicPr>
                  <pic:blipFill>
                    <a:blip r:embed="rId51" cstate="print"/>
                    <a:stretch>
                      <a:fillRect/>
                    </a:stretch>
                  </pic:blipFill>
                  <pic:spPr>
                    <a:xfrm>
                      <a:off x="0" y="0"/>
                      <a:ext cx="5471795" cy="1609090"/>
                    </a:xfrm>
                    <a:prstGeom prst="rect">
                      <a:avLst/>
                    </a:prstGeom>
                  </pic:spPr>
                </pic:pic>
              </a:graphicData>
            </a:graphic>
          </wp:anchor>
        </w:drawing>
      </w:r>
      <w:r>
        <w:rPr>
          <w:sz w:val="28"/>
          <w:szCs w:val="28"/>
        </w:rPr>
        <w:t>提交</w:t>
      </w:r>
      <w:r>
        <w:t>成功后若信息有误，可进行“撤回”操作，撤回成功后可点击相应活动名称进行修改，也可进行删除。</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41"/>
        </w:rPr>
      </w:pP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bookmarkStart w:id="40" w:name="_bookmark16"/>
      <w:bookmarkEnd w:id="40"/>
      <w:bookmarkStart w:id="41" w:name="11.申请培训学时"/>
      <w:bookmarkEnd w:id="41"/>
      <w:bookmarkStart w:id="42" w:name="_Toc8344"/>
      <w:r>
        <w:rPr>
          <w:rFonts w:hint="eastAsia"/>
          <w:sz w:val="28"/>
          <w:szCs w:val="28"/>
          <w:lang w:val="en-US" w:eastAsia="zh-CN"/>
        </w:rPr>
        <w:t>11.申请培训学时</w:t>
      </w:r>
      <w:bookmarkEnd w:id="42"/>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t>凡参与线下集中面授形式的任何培训，均需要单位管理员或组织部门上传相应培训备案，学时上传方式选择“各单位上传”并审核通过后，本人可在此模块上传相应抵扣的学时信息。</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t>点击“添加”按钮，再点击“查找”选择相应已备案的培训名称，并上传相关学时证明及获取的学时，点击“提交”即可成功，待单位管理员审核无误提交到主管部门审核即可。</w:t>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sectPr>
          <w:pgSz w:w="11910" w:h="16840"/>
          <w:pgMar w:top="1440" w:right="1800" w:bottom="1440" w:left="1800" w:header="0" w:footer="975" w:gutter="0"/>
          <w:pgNumType w:fmt="decimal"/>
          <w:cols w:space="720" w:num="1"/>
        </w:sect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14"/>
        </w:rPr>
      </w:pPr>
      <w:r>
        <w:rPr>
          <w:sz w:val="20"/>
        </w:rPr>
        <w:drawing>
          <wp:anchor distT="0" distB="0" distL="0" distR="0" simplePos="0" relativeHeight="251702272" behindDoc="0" locked="0" layoutInCell="1" allowOverlap="1">
            <wp:simplePos x="0" y="0"/>
            <wp:positionH relativeFrom="column">
              <wp:posOffset>-110490</wp:posOffset>
            </wp:positionH>
            <wp:positionV relativeFrom="paragraph">
              <wp:posOffset>40640</wp:posOffset>
            </wp:positionV>
            <wp:extent cx="5471795" cy="1351915"/>
            <wp:effectExtent l="0" t="0" r="14605" b="635"/>
            <wp:wrapTopAndBottom/>
            <wp:docPr id="45"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jpeg"/>
                    <pic:cNvPicPr>
                      <a:picLocks noChangeAspect="1"/>
                    </pic:cNvPicPr>
                  </pic:nvPicPr>
                  <pic:blipFill>
                    <a:blip r:embed="rId52" cstate="print"/>
                    <a:stretch>
                      <a:fillRect/>
                    </a:stretch>
                  </pic:blipFill>
                  <pic:spPr>
                    <a:xfrm>
                      <a:off x="0" y="0"/>
                      <a:ext cx="5471795" cy="1351915"/>
                    </a:xfrm>
                    <a:prstGeom prst="rect">
                      <a:avLst/>
                    </a:prstGeom>
                  </pic:spPr>
                </pic:pic>
              </a:graphicData>
            </a:graphic>
          </wp:anchor>
        </w:drawing>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9"/>
        </w:rPr>
      </w:pPr>
      <w:r>
        <w:drawing>
          <wp:anchor distT="0" distB="0" distL="0" distR="0" simplePos="0" relativeHeight="251661312" behindDoc="0" locked="0" layoutInCell="1" allowOverlap="1">
            <wp:simplePos x="0" y="0"/>
            <wp:positionH relativeFrom="page">
              <wp:posOffset>1032510</wp:posOffset>
            </wp:positionH>
            <wp:positionV relativeFrom="paragraph">
              <wp:posOffset>46990</wp:posOffset>
            </wp:positionV>
            <wp:extent cx="5471795" cy="1611630"/>
            <wp:effectExtent l="0" t="0" r="14605" b="7620"/>
            <wp:wrapTopAndBottom/>
            <wp:docPr id="47"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4.jpeg"/>
                    <pic:cNvPicPr>
                      <a:picLocks noChangeAspect="1"/>
                    </pic:cNvPicPr>
                  </pic:nvPicPr>
                  <pic:blipFill>
                    <a:blip r:embed="rId53" cstate="print"/>
                    <a:stretch>
                      <a:fillRect/>
                    </a:stretch>
                  </pic:blipFill>
                  <pic:spPr>
                    <a:xfrm>
                      <a:off x="0" y="0"/>
                      <a:ext cx="5471795" cy="1611630"/>
                    </a:xfrm>
                    <a:prstGeom prst="rect">
                      <a:avLst/>
                    </a:prstGeom>
                  </pic:spPr>
                </pic:pic>
              </a:graphicData>
            </a:graphic>
          </wp:anchor>
        </w:drawing>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drawing>
          <wp:anchor distT="0" distB="0" distL="0" distR="0" simplePos="0" relativeHeight="251668480" behindDoc="0" locked="0" layoutInCell="1" allowOverlap="1">
            <wp:simplePos x="0" y="0"/>
            <wp:positionH relativeFrom="page">
              <wp:posOffset>1045210</wp:posOffset>
            </wp:positionH>
            <wp:positionV relativeFrom="paragraph">
              <wp:posOffset>784225</wp:posOffset>
            </wp:positionV>
            <wp:extent cx="5471795" cy="1627505"/>
            <wp:effectExtent l="0" t="0" r="14605" b="10795"/>
            <wp:wrapTopAndBottom/>
            <wp:docPr id="49"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5.jpeg"/>
                    <pic:cNvPicPr>
                      <a:picLocks noChangeAspect="1"/>
                    </pic:cNvPicPr>
                  </pic:nvPicPr>
                  <pic:blipFill>
                    <a:blip r:embed="rId54" cstate="print"/>
                    <a:stretch>
                      <a:fillRect/>
                    </a:stretch>
                  </pic:blipFill>
                  <pic:spPr>
                    <a:xfrm>
                      <a:off x="0" y="0"/>
                      <a:ext cx="5471795" cy="1627505"/>
                    </a:xfrm>
                    <a:prstGeom prst="rect">
                      <a:avLst/>
                    </a:prstGeom>
                  </pic:spPr>
                </pic:pic>
              </a:graphicData>
            </a:graphic>
          </wp:anchor>
        </w:drawing>
      </w:r>
      <w:r>
        <w:t>提交成功后若信息有误，可进行“撤回”操作，撤回成功后可点击相应培训名称进行修改，也可进行删除。</w:t>
      </w:r>
    </w:p>
    <w:p>
      <w:pPr>
        <w:pStyle w:val="2"/>
        <w:keepNext w:val="0"/>
        <w:keepLines w:val="0"/>
        <w:pageBreakBefore w:val="0"/>
        <w:numPr>
          <w:ilvl w:val="0"/>
          <w:numId w:val="0"/>
        </w:numPr>
        <w:tabs>
          <w:tab w:val="left" w:pos="1149"/>
        </w:tabs>
        <w:kinsoku/>
        <w:wordWrap/>
        <w:overflowPunct/>
        <w:topLinePunct w:val="0"/>
        <w:autoSpaceDE w:val="0"/>
        <w:autoSpaceDN w:val="0"/>
        <w:bidi w:val="0"/>
        <w:adjustRightInd/>
        <w:snapToGrid/>
        <w:spacing w:before="0" w:after="0" w:line="360" w:lineRule="auto"/>
        <w:ind w:right="0" w:rightChars="0"/>
        <w:jc w:val="both"/>
        <w:rPr>
          <w:rFonts w:hint="eastAsia"/>
          <w:lang w:val="en-US" w:eastAsia="zh-CN"/>
        </w:rPr>
      </w:pPr>
      <w:bookmarkStart w:id="43" w:name="12.证书编号查询"/>
      <w:bookmarkEnd w:id="43"/>
      <w:bookmarkStart w:id="44" w:name="_bookmark17"/>
      <w:bookmarkEnd w:id="44"/>
      <w:bookmarkStart w:id="45" w:name="_Toc25402"/>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r>
        <w:rPr>
          <w:rFonts w:hint="eastAsia"/>
          <w:sz w:val="28"/>
          <w:szCs w:val="28"/>
          <w:lang w:val="en-US" w:eastAsia="zh-CN"/>
        </w:rPr>
        <w:t>12.证书编号查询</w:t>
      </w:r>
      <w:bookmarkEnd w:id="45"/>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t>在培训平台首页点击“成绩查询”，可以使用本人身份证号或证书编号查询已生成的培训证书明细。</w:t>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sectPr>
          <w:pgSz w:w="11910" w:h="16840"/>
          <w:pgMar w:top="1440" w:right="1800" w:bottom="1440" w:left="1800" w:header="0" w:footer="975" w:gutter="0"/>
          <w:pgNumType w:fmt="decimal"/>
          <w:cols w:space="720" w:num="1"/>
        </w:sect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r>
        <w:rPr>
          <w:sz w:val="20"/>
        </w:rPr>
        <w:drawing>
          <wp:anchor distT="0" distB="0" distL="0" distR="0" simplePos="0" relativeHeight="251704320" behindDoc="1" locked="0" layoutInCell="1" allowOverlap="1">
            <wp:simplePos x="0" y="0"/>
            <wp:positionH relativeFrom="column">
              <wp:posOffset>-131445</wp:posOffset>
            </wp:positionH>
            <wp:positionV relativeFrom="paragraph">
              <wp:posOffset>34290</wp:posOffset>
            </wp:positionV>
            <wp:extent cx="5471795" cy="2722245"/>
            <wp:effectExtent l="0" t="0" r="14605" b="1905"/>
            <wp:wrapNone/>
            <wp:docPr id="53"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7.jpeg"/>
                    <pic:cNvPicPr>
                      <a:picLocks noChangeAspect="1"/>
                    </pic:cNvPicPr>
                  </pic:nvPicPr>
                  <pic:blipFill>
                    <a:blip r:embed="rId55" cstate="print"/>
                    <a:stretch>
                      <a:fillRect/>
                    </a:stretch>
                  </pic:blipFill>
                  <pic:spPr>
                    <a:xfrm>
                      <a:off x="0" y="0"/>
                      <a:ext cx="5471795" cy="2722245"/>
                    </a:xfrm>
                    <a:prstGeom prst="rect">
                      <a:avLst/>
                    </a:prstGeom>
                  </pic:spPr>
                </pic:pic>
              </a:graphicData>
            </a:graphic>
          </wp:anchor>
        </w:drawing>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bookmarkStart w:id="50" w:name="_GoBack"/>
      <w:r>
        <w:rPr>
          <w:sz w:val="20"/>
        </w:rPr>
        <w:drawing>
          <wp:anchor distT="0" distB="0" distL="0" distR="0" simplePos="0" relativeHeight="251703296" behindDoc="0" locked="0" layoutInCell="1" allowOverlap="1">
            <wp:simplePos x="0" y="0"/>
            <wp:positionH relativeFrom="column">
              <wp:posOffset>-131445</wp:posOffset>
            </wp:positionH>
            <wp:positionV relativeFrom="paragraph">
              <wp:posOffset>116205</wp:posOffset>
            </wp:positionV>
            <wp:extent cx="5471795" cy="2635885"/>
            <wp:effectExtent l="0" t="0" r="14605" b="12065"/>
            <wp:wrapNone/>
            <wp:docPr id="51"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6.jpeg"/>
                    <pic:cNvPicPr>
                      <a:picLocks noChangeAspect="1"/>
                    </pic:cNvPicPr>
                  </pic:nvPicPr>
                  <pic:blipFill>
                    <a:blip r:embed="rId56" cstate="print"/>
                    <a:stretch>
                      <a:fillRect/>
                    </a:stretch>
                  </pic:blipFill>
                  <pic:spPr>
                    <a:xfrm>
                      <a:off x="0" y="0"/>
                      <a:ext cx="5471795" cy="2635885"/>
                    </a:xfrm>
                    <a:prstGeom prst="rect">
                      <a:avLst/>
                    </a:prstGeom>
                  </pic:spPr>
                </pic:pic>
              </a:graphicData>
            </a:graphic>
          </wp:anchor>
        </w:drawing>
      </w:r>
      <w:bookmarkEnd w:id="50"/>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4"/>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10"/>
        </w:rPr>
      </w:pPr>
    </w:p>
    <w:p>
      <w:pPr>
        <w:pStyle w:val="3"/>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rPr>
          <w:spacing w:val="-1"/>
        </w:rPr>
      </w:pPr>
      <w:bookmarkStart w:id="46" w:name="_Toc31142"/>
    </w:p>
    <w:p>
      <w:pPr>
        <w:pStyle w:val="3"/>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rPr>
          <w:spacing w:val="-1"/>
        </w:rPr>
      </w:pPr>
    </w:p>
    <w:p>
      <w:pPr>
        <w:pStyle w:val="3"/>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rPr>
          <w:spacing w:val="-1"/>
        </w:rPr>
      </w:pPr>
    </w:p>
    <w:p>
      <w:pPr>
        <w:pStyle w:val="3"/>
        <w:keepNext w:val="0"/>
        <w:keepLines w:val="0"/>
        <w:pageBreakBefore w:val="0"/>
        <w:kinsoku/>
        <w:wordWrap/>
        <w:overflowPunct/>
        <w:topLinePunct w:val="0"/>
        <w:autoSpaceDE w:val="0"/>
        <w:autoSpaceDN w:val="0"/>
        <w:bidi w:val="0"/>
        <w:adjustRightInd/>
        <w:snapToGrid/>
        <w:spacing w:before="0" w:after="0" w:line="360" w:lineRule="auto"/>
        <w:ind w:left="0" w:leftChars="0" w:right="0" w:rightChars="0" w:firstLine="0" w:firstLineChars="0"/>
        <w:jc w:val="center"/>
        <w:rPr>
          <w:spacing w:val="-1"/>
        </w:rPr>
      </w:pPr>
      <w:r>
        <w:rPr>
          <w:spacing w:val="-1"/>
        </w:rPr>
        <w:t>如您在使用过程中遇到问题请致电</w:t>
      </w:r>
      <w:r>
        <w:rPr>
          <w:rFonts w:hint="eastAsia"/>
          <w:spacing w:val="-1"/>
          <w:lang w:val="en-US" w:eastAsia="zh-CN"/>
        </w:rPr>
        <w:t>张家界开放大学</w:t>
      </w:r>
      <w:r>
        <w:rPr>
          <w:spacing w:val="-1"/>
        </w:rPr>
        <w:t>客服电话：</w:t>
      </w:r>
      <w:bookmarkEnd w:id="46"/>
    </w:p>
    <w:p>
      <w:pPr>
        <w:pStyle w:val="3"/>
        <w:keepNext w:val="0"/>
        <w:keepLines w:val="0"/>
        <w:pageBreakBefore w:val="0"/>
        <w:kinsoku/>
        <w:wordWrap/>
        <w:overflowPunct/>
        <w:topLinePunct w:val="0"/>
        <w:autoSpaceDE w:val="0"/>
        <w:autoSpaceDN w:val="0"/>
        <w:bidi w:val="0"/>
        <w:adjustRightInd/>
        <w:snapToGrid/>
        <w:spacing w:before="0" w:after="0" w:line="360" w:lineRule="auto"/>
        <w:ind w:right="0" w:rightChars="0"/>
        <w:jc w:val="center"/>
        <w:rPr>
          <w:rFonts w:hint="default"/>
          <w:lang w:val="en-US" w:eastAsia="zh-CN"/>
        </w:rPr>
      </w:pPr>
      <w:bookmarkStart w:id="47" w:name="_Toc30810"/>
      <w:r>
        <w:rPr>
          <w:rFonts w:hint="eastAsia"/>
          <w:lang w:val="en-US" w:eastAsia="zh-CN"/>
        </w:rPr>
        <w:t>18174408087 刘智慧（微信同号）</w:t>
      </w:r>
      <w:bookmarkEnd w:id="47"/>
      <w:r>
        <w:rPr>
          <w:rFonts w:hint="eastAsia"/>
          <w:lang w:val="en-US" w:eastAsia="zh-CN"/>
        </w:rPr>
        <w:t xml:space="preserve">  0744-8200078</w:t>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center"/>
        <w:rPr>
          <w:rFonts w:hint="default"/>
          <w:lang w:val="en-US" w:eastAsia="zh-CN"/>
        </w:rPr>
      </w:pPr>
      <w:r>
        <w:rPr>
          <w:rFonts w:hint="eastAsia"/>
          <w:sz w:val="28"/>
          <w:szCs w:val="28"/>
          <w:lang w:val="en-US" w:eastAsia="zh-CN"/>
        </w:rPr>
        <w:t xml:space="preserve">QQ:531264610 </w:t>
      </w:r>
      <w:r>
        <w:rPr>
          <w:rFonts w:hint="default"/>
          <w:lang w:val="en-US" w:eastAsia="zh-CN"/>
        </w:rPr>
        <w:drawing>
          <wp:inline distT="0" distB="0" distL="114300" distR="114300">
            <wp:extent cx="1635760" cy="1654175"/>
            <wp:effectExtent l="0" t="0" r="10160" b="6985"/>
            <wp:docPr id="16" name="图片 16" descr="176da5f77b830a2c56d870e333d7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76da5f77b830a2c56d870e333d7692"/>
                    <pic:cNvPicPr>
                      <a:picLocks noChangeAspect="1"/>
                    </pic:cNvPicPr>
                  </pic:nvPicPr>
                  <pic:blipFill>
                    <a:blip r:embed="rId57"/>
                    <a:stretch>
                      <a:fillRect/>
                    </a:stretch>
                  </pic:blipFill>
                  <pic:spPr>
                    <a:xfrm>
                      <a:off x="0" y="0"/>
                      <a:ext cx="1635760" cy="1654175"/>
                    </a:xfrm>
                    <a:prstGeom prst="rect">
                      <a:avLst/>
                    </a:prstGeom>
                  </pic:spPr>
                </pic:pic>
              </a:graphicData>
            </a:graphic>
          </wp:inline>
        </w:drawing>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rFonts w:hint="default"/>
          <w:lang w:val="en-US" w:eastAsia="zh-CN"/>
        </w:rPr>
      </w:pPr>
    </w:p>
    <w:p>
      <w:pPr>
        <w:pStyle w:val="3"/>
        <w:keepNext w:val="0"/>
        <w:keepLines w:val="0"/>
        <w:pageBreakBefore w:val="0"/>
        <w:kinsoku/>
        <w:wordWrap/>
        <w:overflowPunct/>
        <w:topLinePunct w:val="0"/>
        <w:autoSpaceDE w:val="0"/>
        <w:autoSpaceDN w:val="0"/>
        <w:bidi w:val="0"/>
        <w:adjustRightInd/>
        <w:snapToGrid/>
        <w:spacing w:before="0" w:after="0" w:line="360" w:lineRule="auto"/>
        <w:ind w:right="0" w:rightChars="0"/>
        <w:jc w:val="center"/>
      </w:pPr>
      <w:bookmarkStart w:id="48" w:name="_Toc24452"/>
      <w:r>
        <w:rPr>
          <w:spacing w:val="-22"/>
        </w:rPr>
        <w:t>我们全体客服人员将竭诚为您服务！</w:t>
      </w:r>
      <w:bookmarkEnd w:id="48"/>
      <w:bookmarkStart w:id="49" w:name="湖南省事业单位工作人员培训管理平台"/>
      <w:bookmarkEnd w:id="49"/>
    </w:p>
    <w:sectPr>
      <w:pgSz w:w="11910" w:h="16840"/>
      <w:pgMar w:top="1440" w:right="1750" w:bottom="1440" w:left="1800" w:header="0" w:footer="975"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_x000B__x000C_">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posOffset>2606675</wp:posOffset>
              </wp:positionH>
              <wp:positionV relativeFrom="paragraph">
                <wp:posOffset>-139700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5.25pt;margin-top:-11pt;height:144pt;width:144pt;mso-position-horizontal-relative:margin;mso-wrap-style:none;z-index:251659264;mso-width-relative:page;mso-height-relative:page;" filled="f" stroked="f" coordsize="21600,21600" o:gfxdata="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uhS2QdgAAAALAQAADwAAAAAAAAABACAAAAAiAAAAZHJzL2Rvd25yZXYueG1s&#10;UEsBAhQAFAAAAAgAh07iQDCJEl4xAgAAYQQAAA4AAAAAAAAAAQAgAAAAJwEAAGRycy9lMm9Eb2Mu&#10;eG1sUEsFBgAAAAAGAAYAWQEAAMo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1405A8"/>
    <w:multiLevelType w:val="singleLevel"/>
    <w:tmpl w:val="3F1405A8"/>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2324F"/>
    <w:rsid w:val="01D646B7"/>
    <w:rsid w:val="01FB6E49"/>
    <w:rsid w:val="023378CE"/>
    <w:rsid w:val="02840E26"/>
    <w:rsid w:val="09164AE2"/>
    <w:rsid w:val="0972217A"/>
    <w:rsid w:val="099655BC"/>
    <w:rsid w:val="0AC7267A"/>
    <w:rsid w:val="0D1C76F6"/>
    <w:rsid w:val="0ED42D25"/>
    <w:rsid w:val="105E4FFE"/>
    <w:rsid w:val="12142F21"/>
    <w:rsid w:val="121874C2"/>
    <w:rsid w:val="1500596F"/>
    <w:rsid w:val="15445FC2"/>
    <w:rsid w:val="162A4C50"/>
    <w:rsid w:val="18476C88"/>
    <w:rsid w:val="19A86918"/>
    <w:rsid w:val="1B0574CA"/>
    <w:rsid w:val="1B140BCE"/>
    <w:rsid w:val="1B356450"/>
    <w:rsid w:val="1BEB0235"/>
    <w:rsid w:val="1F650A4E"/>
    <w:rsid w:val="204442B3"/>
    <w:rsid w:val="21A96656"/>
    <w:rsid w:val="22471700"/>
    <w:rsid w:val="22F26237"/>
    <w:rsid w:val="25AE214F"/>
    <w:rsid w:val="25AE66CE"/>
    <w:rsid w:val="29B0132B"/>
    <w:rsid w:val="2B6A7B2B"/>
    <w:rsid w:val="2BA8207D"/>
    <w:rsid w:val="2D756954"/>
    <w:rsid w:val="2FF61297"/>
    <w:rsid w:val="33707345"/>
    <w:rsid w:val="3390683D"/>
    <w:rsid w:val="34001460"/>
    <w:rsid w:val="35395685"/>
    <w:rsid w:val="37AE5A9A"/>
    <w:rsid w:val="38506E62"/>
    <w:rsid w:val="38F75767"/>
    <w:rsid w:val="3A0555CF"/>
    <w:rsid w:val="3BF83386"/>
    <w:rsid w:val="3E477119"/>
    <w:rsid w:val="3F5A147A"/>
    <w:rsid w:val="3F643904"/>
    <w:rsid w:val="3FC27A03"/>
    <w:rsid w:val="41CC0FCA"/>
    <w:rsid w:val="42921DAA"/>
    <w:rsid w:val="43BD2A0C"/>
    <w:rsid w:val="43C03D6D"/>
    <w:rsid w:val="44005A4E"/>
    <w:rsid w:val="445A39C5"/>
    <w:rsid w:val="449A358C"/>
    <w:rsid w:val="48DA22A8"/>
    <w:rsid w:val="49630043"/>
    <w:rsid w:val="4BA77A51"/>
    <w:rsid w:val="4F2A749F"/>
    <w:rsid w:val="4F3C5410"/>
    <w:rsid w:val="4FB76BEB"/>
    <w:rsid w:val="50B622F5"/>
    <w:rsid w:val="515212C2"/>
    <w:rsid w:val="524D315B"/>
    <w:rsid w:val="54295702"/>
    <w:rsid w:val="548B2676"/>
    <w:rsid w:val="55A543C3"/>
    <w:rsid w:val="58700C3C"/>
    <w:rsid w:val="58956878"/>
    <w:rsid w:val="59E117E6"/>
    <w:rsid w:val="5B720DDD"/>
    <w:rsid w:val="5BB960AC"/>
    <w:rsid w:val="5CBD56C0"/>
    <w:rsid w:val="5D3F0B58"/>
    <w:rsid w:val="5E2F2E37"/>
    <w:rsid w:val="5EA45CD2"/>
    <w:rsid w:val="616E1863"/>
    <w:rsid w:val="641D2770"/>
    <w:rsid w:val="65F029A4"/>
    <w:rsid w:val="66587E4D"/>
    <w:rsid w:val="66876CE5"/>
    <w:rsid w:val="68BC13C3"/>
    <w:rsid w:val="6AEB4ED0"/>
    <w:rsid w:val="6C471BE5"/>
    <w:rsid w:val="6E0732BA"/>
    <w:rsid w:val="701B487D"/>
    <w:rsid w:val="713B31BF"/>
    <w:rsid w:val="72273C29"/>
    <w:rsid w:val="76025F1E"/>
    <w:rsid w:val="763B2B97"/>
    <w:rsid w:val="77913F33"/>
    <w:rsid w:val="79D60FB9"/>
    <w:rsid w:val="7AB93164"/>
    <w:rsid w:val="7EA2726A"/>
    <w:rsid w:val="7F3956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ind w:left="100" w:hanging="248"/>
      <w:outlineLvl w:val="1"/>
    </w:pPr>
    <w:rPr>
      <w:rFonts w:ascii="宋体" w:hAnsi="宋体" w:eastAsia="宋体" w:cs="宋体"/>
      <w:b/>
      <w:bCs/>
      <w:sz w:val="32"/>
      <w:szCs w:val="32"/>
      <w:lang w:val="zh-CN" w:eastAsia="zh-CN" w:bidi="zh-CN"/>
    </w:rPr>
  </w:style>
  <w:style w:type="paragraph" w:styleId="3">
    <w:name w:val="heading 2"/>
    <w:basedOn w:val="1"/>
    <w:next w:val="1"/>
    <w:qFormat/>
    <w:uiPriority w:val="1"/>
    <w:pPr>
      <w:outlineLvl w:val="2"/>
    </w:pPr>
    <w:rPr>
      <w:rFonts w:ascii="宋体" w:hAnsi="宋体" w:eastAsia="宋体" w:cs="宋体"/>
      <w:b/>
      <w:bCs/>
      <w:sz w:val="28"/>
      <w:szCs w:val="28"/>
      <w:lang w:val="zh-CN" w:eastAsia="zh-CN" w:bidi="zh-CN"/>
    </w:rPr>
  </w:style>
  <w:style w:type="character" w:default="1" w:styleId="11">
    <w:name w:val="Default Paragraph Font"/>
    <w:semiHidden/>
    <w:unhideWhenUsed/>
    <w:qFormat/>
    <w:uiPriority w:val="1"/>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rPr>
      <w:rFonts w:ascii="宋体" w:hAnsi="宋体" w:eastAsia="宋体" w:cs="宋体"/>
      <w:sz w:val="28"/>
      <w:szCs w:val="28"/>
      <w:lang w:val="zh-CN" w:eastAsia="zh-CN" w:bidi="zh-CN"/>
    </w:rPr>
  </w:style>
  <w:style w:type="paragraph" w:styleId="5">
    <w:name w:val="Body Text Indent"/>
    <w:basedOn w:val="1"/>
    <w:qFormat/>
    <w:uiPriority w:val="0"/>
    <w:pPr>
      <w:ind w:firstLine="420"/>
    </w:pPr>
    <w:rPr>
      <w:b/>
      <w:bCs/>
      <w:sz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1"/>
    <w:pPr>
      <w:spacing w:before="214"/>
      <w:ind w:left="1261" w:right="244" w:hanging="1262"/>
      <w:jc w:val="right"/>
    </w:pPr>
    <w:rPr>
      <w:rFonts w:ascii="宋体" w:hAnsi="宋体" w:eastAsia="宋体" w:cs="宋体"/>
      <w:sz w:val="32"/>
      <w:szCs w:val="32"/>
      <w:lang w:val="zh-CN" w:eastAsia="zh-CN" w:bidi="zh-CN"/>
    </w:rPr>
  </w:style>
  <w:style w:type="paragraph" w:styleId="9">
    <w:name w:val="Normal (Web)"/>
    <w:basedOn w:val="1"/>
    <w:qFormat/>
    <w:uiPriority w:val="0"/>
    <w:pPr>
      <w:widowControl/>
      <w:spacing w:before="100" w:beforeAutospacing="1" w:after="100" w:afterAutospacing="1"/>
      <w:jc w:val="left"/>
    </w:pPr>
    <w:rPr>
      <w:rFonts w:ascii="宋体" w:hAnsi="宋体"/>
      <w:kern w:val="0"/>
      <w:sz w:val="24"/>
    </w:rPr>
  </w:style>
  <w:style w:type="character" w:styleId="12">
    <w:name w:val="Strong"/>
    <w:basedOn w:val="11"/>
    <w:qFormat/>
    <w:uiPriority w:val="0"/>
    <w:rPr>
      <w:b/>
      <w:bCs/>
    </w:rPr>
  </w:style>
  <w:style w:type="character" w:styleId="13">
    <w:name w:val="Hyperlink"/>
    <w:basedOn w:val="11"/>
    <w:qFormat/>
    <w:uiPriority w:val="0"/>
    <w:rPr>
      <w:color w:val="0000FF"/>
      <w:u w:val="single"/>
    </w:rPr>
  </w:style>
  <w:style w:type="table" w:customStyle="1" w:styleId="14">
    <w:name w:val="Table Normal"/>
    <w:semiHidden/>
    <w:unhideWhenUsed/>
    <w:qFormat/>
    <w:uiPriority w:val="2"/>
    <w:tblPr>
      <w:tblCellMar>
        <w:top w:w="0" w:type="dxa"/>
        <w:left w:w="0" w:type="dxa"/>
        <w:bottom w:w="0" w:type="dxa"/>
        <w:right w:w="0" w:type="dxa"/>
      </w:tblCellMar>
    </w:tblPr>
  </w:style>
  <w:style w:type="paragraph" w:styleId="15">
    <w:name w:val="List Paragraph"/>
    <w:basedOn w:val="1"/>
    <w:qFormat/>
    <w:uiPriority w:val="1"/>
    <w:pPr>
      <w:spacing w:before="214"/>
      <w:ind w:left="1261" w:hanging="1262"/>
    </w:pPr>
    <w:rPr>
      <w:rFonts w:ascii="宋体" w:hAnsi="宋体" w:eastAsia="宋体" w:cs="宋体"/>
      <w:lang w:val="zh-CN" w:eastAsia="zh-CN" w:bidi="zh-CN"/>
    </w:rPr>
  </w:style>
  <w:style w:type="paragraph" w:customStyle="1" w:styleId="16">
    <w:name w:val="Table Paragraph"/>
    <w:basedOn w:val="1"/>
    <w:qFormat/>
    <w:uiPriority w:val="1"/>
    <w:rPr>
      <w:lang w:val="zh-CN" w:eastAsia="zh-CN" w:bidi="zh-CN"/>
    </w:rPr>
  </w:style>
  <w:style w:type="paragraph" w:customStyle="1" w:styleId="17">
    <w:name w:val="WPSOffice手动目录 2"/>
    <w:qFormat/>
    <w:uiPriority w:val="0"/>
    <w:pPr>
      <w:ind w:leftChars="200"/>
    </w:pPr>
    <w:rPr>
      <w:rFonts w:asciiTheme="minorHAnsi" w:hAnsiTheme="minorHAnsi" w:eastAsiaTheme="minorHAnsi" w:cstheme="minorBidi"/>
      <w:sz w:val="20"/>
      <w:szCs w:val="20"/>
    </w:rPr>
  </w:style>
  <w:style w:type="paragraph" w:customStyle="1" w:styleId="18">
    <w:name w:val="WPSOffice手动目录 3"/>
    <w:qFormat/>
    <w:uiPriority w:val="0"/>
    <w:pPr>
      <w:ind w:leftChars="400"/>
    </w:pPr>
    <w:rPr>
      <w:rFonts w:asciiTheme="minorHAnsi" w:hAnsiTheme="minorHAnsi" w:eastAsiaTheme="minorHAnsi" w:cstheme="minorBidi"/>
      <w:sz w:val="20"/>
      <w:szCs w:val="20"/>
    </w:rPr>
  </w:style>
  <w:style w:type="paragraph" w:customStyle="1" w:styleId="19">
    <w:name w:val="WPSOffice手动目录 1"/>
    <w:qFormat/>
    <w:uiPriority w:val="0"/>
    <w:pPr>
      <w:ind w:leftChars="0"/>
    </w:pPr>
    <w:rPr>
      <w:rFonts w:asciiTheme="minorHAnsi" w:hAnsiTheme="minorHAnsi" w:eastAsiaTheme="minorHAnsi"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0" Type="http://schemas.openxmlformats.org/officeDocument/2006/relationships/fontTable" Target="fontTable.xml"/><Relationship Id="rId6" Type="http://schemas.openxmlformats.org/officeDocument/2006/relationships/footer" Target="footer2.xml"/><Relationship Id="rId59" Type="http://schemas.openxmlformats.org/officeDocument/2006/relationships/numbering" Target="numbering.xml"/><Relationship Id="rId58" Type="http://schemas.openxmlformats.org/officeDocument/2006/relationships/customXml" Target="../customXml/item1.xml"/><Relationship Id="rId57" Type="http://schemas.openxmlformats.org/officeDocument/2006/relationships/image" Target="media/image49.jpeg"/><Relationship Id="rId56" Type="http://schemas.openxmlformats.org/officeDocument/2006/relationships/image" Target="media/image48.jpeg"/><Relationship Id="rId55" Type="http://schemas.openxmlformats.org/officeDocument/2006/relationships/image" Target="media/image47.jpeg"/><Relationship Id="rId54" Type="http://schemas.openxmlformats.org/officeDocument/2006/relationships/image" Target="media/image46.jpeg"/><Relationship Id="rId53" Type="http://schemas.openxmlformats.org/officeDocument/2006/relationships/image" Target="media/image45.jpeg"/><Relationship Id="rId52" Type="http://schemas.openxmlformats.org/officeDocument/2006/relationships/image" Target="media/image44.jpeg"/><Relationship Id="rId51" Type="http://schemas.openxmlformats.org/officeDocument/2006/relationships/image" Target="media/image43.jpeg"/><Relationship Id="rId50" Type="http://schemas.openxmlformats.org/officeDocument/2006/relationships/image" Target="media/image42.jpeg"/><Relationship Id="rId5" Type="http://schemas.openxmlformats.org/officeDocument/2006/relationships/footer" Target="footer1.xml"/><Relationship Id="rId49" Type="http://schemas.openxmlformats.org/officeDocument/2006/relationships/image" Target="media/image41.jpeg"/><Relationship Id="rId48" Type="http://schemas.openxmlformats.org/officeDocument/2006/relationships/image" Target="media/image40.jpeg"/><Relationship Id="rId47" Type="http://schemas.openxmlformats.org/officeDocument/2006/relationships/image" Target="media/image39.jpeg"/><Relationship Id="rId46" Type="http://schemas.openxmlformats.org/officeDocument/2006/relationships/image" Target="media/image38.jpeg"/><Relationship Id="rId45" Type="http://schemas.openxmlformats.org/officeDocument/2006/relationships/image" Target="media/image37.jpeg"/><Relationship Id="rId44" Type="http://schemas.openxmlformats.org/officeDocument/2006/relationships/image" Target="media/image36.jpeg"/><Relationship Id="rId43" Type="http://schemas.openxmlformats.org/officeDocument/2006/relationships/image" Target="media/image35.jpeg"/><Relationship Id="rId42" Type="http://schemas.openxmlformats.org/officeDocument/2006/relationships/image" Target="media/image34.jpeg"/><Relationship Id="rId41" Type="http://schemas.openxmlformats.org/officeDocument/2006/relationships/image" Target="media/image33.jpeg"/><Relationship Id="rId40" Type="http://schemas.openxmlformats.org/officeDocument/2006/relationships/image" Target="media/image32.jpeg"/><Relationship Id="rId4" Type="http://schemas.openxmlformats.org/officeDocument/2006/relationships/endnotes" Target="endnotes.xml"/><Relationship Id="rId39" Type="http://schemas.openxmlformats.org/officeDocument/2006/relationships/image" Target="media/image31.jpeg"/><Relationship Id="rId38" Type="http://schemas.openxmlformats.org/officeDocument/2006/relationships/image" Target="media/image30.png"/><Relationship Id="rId37" Type="http://schemas.openxmlformats.org/officeDocument/2006/relationships/image" Target="media/image29.png"/><Relationship Id="rId36" Type="http://schemas.openxmlformats.org/officeDocument/2006/relationships/image" Target="media/image28.png"/><Relationship Id="rId35" Type="http://schemas.openxmlformats.org/officeDocument/2006/relationships/image" Target="media/image27.png"/><Relationship Id="rId34" Type="http://schemas.openxmlformats.org/officeDocument/2006/relationships/image" Target="media/image26.png"/><Relationship Id="rId33" Type="http://schemas.openxmlformats.org/officeDocument/2006/relationships/image" Target="media/image25.png"/><Relationship Id="rId32" Type="http://schemas.openxmlformats.org/officeDocument/2006/relationships/image" Target="media/image24.png"/><Relationship Id="rId31" Type="http://schemas.openxmlformats.org/officeDocument/2006/relationships/image" Target="media/image23.png"/><Relationship Id="rId30" Type="http://schemas.openxmlformats.org/officeDocument/2006/relationships/image" Target="media/image22.png"/><Relationship Id="rId3" Type="http://schemas.openxmlformats.org/officeDocument/2006/relationships/footnotes" Target="footnotes.xml"/><Relationship Id="rId29" Type="http://schemas.openxmlformats.org/officeDocument/2006/relationships/image" Target="media/image21.png"/><Relationship Id="rId28" Type="http://schemas.openxmlformats.org/officeDocument/2006/relationships/image" Target="media/image20.png"/><Relationship Id="rId27" Type="http://schemas.openxmlformats.org/officeDocument/2006/relationships/image" Target="media/image19.png"/><Relationship Id="rId26" Type="http://schemas.openxmlformats.org/officeDocument/2006/relationships/image" Target="media/image18.png"/><Relationship Id="rId25" Type="http://schemas.openxmlformats.org/officeDocument/2006/relationships/image" Target="media/image17.png"/><Relationship Id="rId24" Type="http://schemas.openxmlformats.org/officeDocument/2006/relationships/image" Target="media/image16.png"/><Relationship Id="rId23" Type="http://schemas.openxmlformats.org/officeDocument/2006/relationships/image" Target="media/image15.png"/><Relationship Id="rId22" Type="http://schemas.openxmlformats.org/officeDocument/2006/relationships/image" Target="media/image14.png"/><Relationship Id="rId21" Type="http://schemas.openxmlformats.org/officeDocument/2006/relationships/image" Target="media/image13.png"/><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jpeg"/><Relationship Id="rId15" Type="http://schemas.openxmlformats.org/officeDocument/2006/relationships/image" Target="media/image7.jpeg"/><Relationship Id="rId14" Type="http://schemas.openxmlformats.org/officeDocument/2006/relationships/image" Target="media/image6.jpeg"/><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3325</Words>
  <Characters>3479</Characters>
  <TotalTime>3</TotalTime>
  <ScaleCrop>false</ScaleCrop>
  <LinksUpToDate>false</LinksUpToDate>
  <CharactersWithSpaces>3662</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2022-01-17T07:57:00Z</dcterms:created>
  <dc:creator>Administrator</dc:creator>
  <cp:lastModifiedBy>Administrator</cp:lastModifiedBy>
  <dcterms:modified xsi:type="dcterms:W3CDTF">2022-03-03T01:27:49Z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2021-09-08T00:00:00Z</vt:filetime>
  </property>
  <property fmtid="{D5CDD505-2E9C-101B-9397-08002B2CF9AE}" pid="3" name="Creator">
    <vt:lpwstr>WPS 文字</vt:lpwstr>
  </property>
  <property fmtid="{D5CDD505-2E9C-101B-9397-08002B2CF9AE}" pid="4" name="LastSaved">
    <vt:filetime>2022-01-17T00:00:00Z</vt:filetime>
  </property>
  <property fmtid="{D5CDD505-2E9C-101B-9397-08002B2CF9AE}" pid="5" name="KSOProductBuildVer">
    <vt:lpwstr>2052-11.1.0.11365</vt:lpwstr>
  </property>
  <property fmtid="{D5CDD505-2E9C-101B-9397-08002B2CF9AE}" pid="6" name="ICV">
    <vt:lpwstr>1A53D0F6FBE7432EA06CAA9AC138C155</vt:lpwstr>
  </property>
</Properties>
</file>